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1F" w:rsidRDefault="009826A2" w:rsidP="009C7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21F">
        <w:rPr>
          <w:rFonts w:ascii="Times New Roman" w:hAnsi="Times New Roman" w:cs="Times New Roman"/>
          <w:b/>
          <w:bCs/>
          <w:sz w:val="32"/>
          <w:szCs w:val="32"/>
        </w:rPr>
        <w:t>Daniel W. Hayes</w:t>
      </w:r>
    </w:p>
    <w:p w:rsidR="009826A2" w:rsidRPr="00F8421F" w:rsidRDefault="009C7600" w:rsidP="009C7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21F">
        <w:rPr>
          <w:rFonts w:ascii="Times New Roman" w:hAnsi="Times New Roman" w:cs="Times New Roman"/>
          <w:b/>
          <w:bCs/>
          <w:sz w:val="28"/>
          <w:szCs w:val="28"/>
        </w:rPr>
        <w:t>J.D., M.S.C.C.</w:t>
      </w:r>
    </w:p>
    <w:p w:rsidR="00F8421F" w:rsidRDefault="00F8421F" w:rsidP="009C76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21F" w:rsidRDefault="00F8421F" w:rsidP="009C7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21F" w:rsidRDefault="00F8421F" w:rsidP="009C7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5CA" w:rsidRDefault="00BB75CA" w:rsidP="00F84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B75CA" w:rsidSect="00BB75CA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B75CA" w:rsidRPr="00BB75CA" w:rsidRDefault="00BB75CA" w:rsidP="00BB75CA">
      <w:pPr>
        <w:spacing w:after="0" w:line="24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lastRenderedPageBreak/>
        <w:t>Teague Campbell Dennis &amp; Gorham, LLP</w:t>
      </w:r>
    </w:p>
    <w:p w:rsidR="00E1646C" w:rsidRPr="00BB75CA" w:rsidRDefault="00E1646C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t>22 South Pack Square</w:t>
      </w:r>
      <w:r w:rsidR="006329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75CA">
        <w:rPr>
          <w:rFonts w:ascii="Times New Roman" w:hAnsi="Times New Roman" w:cs="Times New Roman"/>
          <w:bCs/>
          <w:sz w:val="24"/>
          <w:szCs w:val="24"/>
        </w:rPr>
        <w:t>Suite 800</w:t>
      </w:r>
    </w:p>
    <w:p w:rsidR="00E1646C" w:rsidRPr="00BB75CA" w:rsidRDefault="00E1646C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t>Asheville, North Carolina 28801</w:t>
      </w:r>
    </w:p>
    <w:p w:rsidR="00BB75CA" w:rsidRPr="00BB75CA" w:rsidRDefault="00BB75CA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78" w:rsidRDefault="00632978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46C" w:rsidRPr="00BB75CA" w:rsidRDefault="00E1646C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t>828.254.4515</w:t>
      </w:r>
    </w:p>
    <w:p w:rsidR="00E1646C" w:rsidRPr="00BB75CA" w:rsidRDefault="00BB75CA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t>828.254.4515</w:t>
      </w:r>
      <w:r>
        <w:rPr>
          <w:rFonts w:ascii="Times New Roman" w:hAnsi="Times New Roman" w:cs="Times New Roman"/>
          <w:bCs/>
          <w:sz w:val="24"/>
          <w:szCs w:val="24"/>
        </w:rPr>
        <w:t xml:space="preserve"> (fax)</w:t>
      </w:r>
    </w:p>
    <w:p w:rsidR="00BB75CA" w:rsidRPr="00BB75CA" w:rsidRDefault="00BB75CA" w:rsidP="00F842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646C" w:rsidRPr="00BB75CA" w:rsidRDefault="00E1646C" w:rsidP="00F8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CA">
        <w:rPr>
          <w:rFonts w:ascii="Times New Roman" w:hAnsi="Times New Roman" w:cs="Times New Roman"/>
          <w:bCs/>
          <w:sz w:val="24"/>
          <w:szCs w:val="24"/>
        </w:rPr>
        <w:t>dhayes@teaguecampbell.com</w:t>
      </w:r>
    </w:p>
    <w:p w:rsidR="00BB75CA" w:rsidRDefault="004214AD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      </w:t>
      </w:r>
      <w:r>
        <w:rPr>
          <w:noProof/>
        </w:rPr>
        <w:drawing>
          <wp:inline distT="0" distB="0" distL="0" distR="0" wp14:anchorId="19487818" wp14:editId="4072450F">
            <wp:extent cx="2312613" cy="1528158"/>
            <wp:effectExtent l="76200" t="76200" r="69215" b="723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13" cy="1528158"/>
                    </a:xfrm>
                    <a:prstGeom prst="rect">
                      <a:avLst/>
                    </a:prstGeom>
                    <a:effectLst>
                      <a:glow rad="63500">
                        <a:schemeClr val="bg1"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B75CA" w:rsidRDefault="00BB75CA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B75CA" w:rsidSect="00BB75C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214AD" w:rsidRDefault="004214AD" w:rsidP="00BB75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F764A" w:rsidRDefault="000F764A" w:rsidP="00BB75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summary</w:t>
      </w:r>
    </w:p>
    <w:p w:rsidR="000F764A" w:rsidRDefault="000F764A" w:rsidP="00BB75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F764A" w:rsidRDefault="000F764A" w:rsidP="000F76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4A">
        <w:rPr>
          <w:rFonts w:ascii="Times New Roman" w:hAnsi="Times New Roman" w:cs="Times New Roman"/>
          <w:caps/>
          <w:sz w:val="24"/>
          <w:szCs w:val="24"/>
        </w:rPr>
        <w:t>B</w:t>
      </w:r>
      <w:r w:rsidRPr="000F764A">
        <w:rPr>
          <w:rFonts w:ascii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hAnsi="Times New Roman" w:cs="Times New Roman"/>
          <w:sz w:val="24"/>
          <w:szCs w:val="24"/>
        </w:rPr>
        <w:t xml:space="preserve">June 21, 1972, </w:t>
      </w:r>
      <w:r w:rsidRPr="000F764A">
        <w:rPr>
          <w:rFonts w:ascii="Times New Roman" w:hAnsi="Times New Roman" w:cs="Times New Roman"/>
          <w:sz w:val="24"/>
          <w:szCs w:val="24"/>
        </w:rPr>
        <w:t>in Fort Hood, Texas</w:t>
      </w:r>
    </w:p>
    <w:p w:rsidR="000F764A" w:rsidRDefault="000F764A" w:rsidP="000F76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to practice law in both North Carolina and South Carolina</w:t>
      </w:r>
    </w:p>
    <w:p w:rsidR="000F764A" w:rsidRDefault="000F764A" w:rsidP="000F76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764A">
        <w:rPr>
          <w:rFonts w:ascii="Times New Roman" w:hAnsi="Times New Roman" w:cs="Times New Roman"/>
          <w:sz w:val="24"/>
          <w:szCs w:val="24"/>
        </w:rPr>
        <w:t>artner in North Carolina law firm with offices in Raleigh and Asheville</w:t>
      </w:r>
    </w:p>
    <w:p w:rsidR="000F764A" w:rsidRPr="000F764A" w:rsidRDefault="000F764A" w:rsidP="000F76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764A">
        <w:rPr>
          <w:rFonts w:ascii="Times New Roman" w:hAnsi="Times New Roman" w:cs="Times New Roman"/>
          <w:sz w:val="24"/>
          <w:szCs w:val="24"/>
        </w:rPr>
        <w:t xml:space="preserve">rovides consultation </w:t>
      </w:r>
      <w:r w:rsidR="004214AD">
        <w:rPr>
          <w:rFonts w:ascii="Times New Roman" w:hAnsi="Times New Roman" w:cs="Times New Roman"/>
          <w:sz w:val="24"/>
          <w:szCs w:val="24"/>
        </w:rPr>
        <w:t>for compliance with</w:t>
      </w:r>
      <w:r w:rsidRPr="000F764A">
        <w:rPr>
          <w:rFonts w:ascii="Times New Roman" w:hAnsi="Times New Roman" w:cs="Times New Roman"/>
          <w:sz w:val="24"/>
          <w:szCs w:val="24"/>
        </w:rPr>
        <w:t xml:space="preserve"> Medicare Secondary Payer</w:t>
      </w:r>
      <w:r w:rsidR="004214AD">
        <w:rPr>
          <w:rFonts w:ascii="Times New Roman" w:hAnsi="Times New Roman" w:cs="Times New Roman"/>
          <w:sz w:val="24"/>
          <w:szCs w:val="24"/>
        </w:rPr>
        <w:t xml:space="preserve"> Act in settling liability and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4214AD">
        <w:rPr>
          <w:rFonts w:ascii="Times New Roman" w:hAnsi="Times New Roman" w:cs="Times New Roman"/>
          <w:sz w:val="24"/>
          <w:szCs w:val="24"/>
        </w:rPr>
        <w:t xml:space="preserve"> compensation claims, as well as </w:t>
      </w:r>
      <w:r w:rsidRPr="000F764A">
        <w:rPr>
          <w:rFonts w:ascii="Times New Roman" w:hAnsi="Times New Roman" w:cs="Times New Roman"/>
          <w:sz w:val="24"/>
          <w:szCs w:val="24"/>
        </w:rPr>
        <w:t>legal representation of employers and insurance carriers defending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Pr="000F764A">
        <w:rPr>
          <w:rFonts w:ascii="Times New Roman" w:hAnsi="Times New Roman" w:cs="Times New Roman"/>
          <w:sz w:val="24"/>
          <w:szCs w:val="24"/>
        </w:rPr>
        <w:t xml:space="preserve"> compensation claims.</w:t>
      </w:r>
    </w:p>
    <w:p w:rsidR="000F764A" w:rsidRDefault="000F764A" w:rsidP="00BB75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B75CA" w:rsidRPr="00BB75CA" w:rsidRDefault="00BB75CA" w:rsidP="00BB75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B75CA">
        <w:rPr>
          <w:rFonts w:ascii="Times New Roman" w:hAnsi="Times New Roman" w:cs="Times New Roman"/>
          <w:b/>
          <w:caps/>
          <w:sz w:val="24"/>
          <w:szCs w:val="24"/>
        </w:rPr>
        <w:t>Professional Experience</w:t>
      </w:r>
    </w:p>
    <w:p w:rsidR="00BB75CA" w:rsidRDefault="00BB75CA" w:rsidP="00BB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Teague Campbell Dennis &amp; Gorham, L.L.P.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Asheville, North Carolina </w:t>
      </w:r>
    </w:p>
    <w:p w:rsidR="004214AD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0F764A">
        <w:rPr>
          <w:rFonts w:ascii="Times New Roman" w:hAnsi="Times New Roman" w:cs="Times New Roman"/>
          <w:sz w:val="24"/>
          <w:szCs w:val="24"/>
        </w:rPr>
        <w:t xml:space="preserve"> (Attorney)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2011 – </w:t>
      </w:r>
      <w:r w:rsidR="000F76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</w:t>
      </w:r>
      <w:r w:rsidR="000F764A">
        <w:rPr>
          <w:rFonts w:ascii="Times New Roman" w:hAnsi="Times New Roman" w:cs="Times New Roman"/>
          <w:sz w:val="24"/>
          <w:szCs w:val="24"/>
        </w:rPr>
        <w:t>;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Sowell</w:t>
      </w:r>
      <w:r>
        <w:rPr>
          <w:rFonts w:ascii="Times New Roman" w:hAnsi="Times New Roman" w:cs="Times New Roman"/>
          <w:sz w:val="24"/>
          <w:szCs w:val="24"/>
        </w:rPr>
        <w:t xml:space="preserve"> Gray Stepp &amp; Laffitte, L.L.C.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South Carolina</w:t>
      </w:r>
    </w:p>
    <w:p w:rsidR="004214AD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3F13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64A">
        <w:rPr>
          <w:rFonts w:ascii="Times New Roman" w:hAnsi="Times New Roman" w:cs="Times New Roman"/>
          <w:sz w:val="24"/>
          <w:szCs w:val="24"/>
        </w:rPr>
        <w:t>(Attorney)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2005 – December 2010</w:t>
      </w:r>
      <w:r w:rsidR="000F764A">
        <w:rPr>
          <w:rFonts w:ascii="Times New Roman" w:hAnsi="Times New Roman" w:cs="Times New Roman"/>
          <w:sz w:val="24"/>
          <w:szCs w:val="24"/>
        </w:rPr>
        <w:t>;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Lawhorne &amp; Sims, P.A.</w:t>
      </w:r>
    </w:p>
    <w:p w:rsidR="00BB75CA" w:rsidRDefault="00BB75CA" w:rsidP="00BB75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South Carolina</w:t>
      </w:r>
      <w:r w:rsidRPr="00982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AD" w:rsidRDefault="00BB75CA" w:rsidP="000F7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3F13">
        <w:rPr>
          <w:rFonts w:ascii="Times New Roman" w:hAnsi="Times New Roman" w:cs="Times New Roman"/>
          <w:sz w:val="24"/>
          <w:szCs w:val="24"/>
        </w:rPr>
        <w:t>Associate</w:t>
      </w:r>
      <w:r w:rsidR="000F764A">
        <w:rPr>
          <w:rFonts w:ascii="Times New Roman" w:hAnsi="Times New Roman" w:cs="Times New Roman"/>
          <w:sz w:val="24"/>
          <w:szCs w:val="24"/>
        </w:rPr>
        <w:t xml:space="preserve"> (Attorney)</w:t>
      </w:r>
    </w:p>
    <w:p w:rsidR="00BB75CA" w:rsidRDefault="00BB75CA" w:rsidP="000F7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1997 – February 2005</w:t>
      </w:r>
    </w:p>
    <w:p w:rsidR="000F764A" w:rsidRDefault="000F764A" w:rsidP="000F7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4AD" w:rsidRDefault="004214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646C" w:rsidRPr="006154E3" w:rsidRDefault="009403A1" w:rsidP="0098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</w:t>
      </w:r>
    </w:p>
    <w:p w:rsidR="00E1646C" w:rsidRDefault="00E1646C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A1" w:rsidRPr="009826A2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J.D.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6A2">
        <w:rPr>
          <w:rFonts w:ascii="Times New Roman" w:hAnsi="Times New Roman" w:cs="Times New Roman"/>
          <w:sz w:val="24"/>
          <w:szCs w:val="24"/>
        </w:rPr>
        <w:t xml:space="preserve"> University of South Carolina</w:t>
      </w:r>
      <w:r>
        <w:rPr>
          <w:rFonts w:ascii="Times New Roman" w:hAnsi="Times New Roman" w:cs="Times New Roman"/>
          <w:sz w:val="24"/>
          <w:szCs w:val="24"/>
        </w:rPr>
        <w:t xml:space="preserve"> School of Law</w:t>
      </w:r>
      <w:r w:rsidRPr="009826A2">
        <w:rPr>
          <w:rFonts w:ascii="Times New Roman" w:hAnsi="Times New Roman" w:cs="Times New Roman"/>
          <w:sz w:val="24"/>
          <w:szCs w:val="24"/>
        </w:rPr>
        <w:t>, 1997</w:t>
      </w:r>
    </w:p>
    <w:p w:rsidR="009403A1" w:rsidRPr="009826A2" w:rsidRDefault="009403A1" w:rsidP="000F76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South Carolina Law Review, Editor</w:t>
      </w:r>
      <w:r>
        <w:rPr>
          <w:rFonts w:ascii="Times New Roman" w:hAnsi="Times New Roman" w:cs="Times New Roman"/>
          <w:sz w:val="24"/>
          <w:szCs w:val="24"/>
        </w:rPr>
        <w:t>ial Board</w:t>
      </w:r>
    </w:p>
    <w:p w:rsidR="009403A1" w:rsidRPr="009826A2" w:rsidRDefault="009403A1" w:rsidP="009403A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CALI Award, Legal Drafting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9826A2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B.S.</w:t>
      </w:r>
      <w:r w:rsidR="006154E3">
        <w:rPr>
          <w:rFonts w:ascii="Times New Roman" w:hAnsi="Times New Roman" w:cs="Times New Roman"/>
          <w:sz w:val="24"/>
          <w:szCs w:val="24"/>
        </w:rPr>
        <w:t>, Finance,</w:t>
      </w:r>
      <w:r w:rsidRPr="009826A2">
        <w:rPr>
          <w:rFonts w:ascii="Times New Roman" w:hAnsi="Times New Roman" w:cs="Times New Roman"/>
          <w:sz w:val="24"/>
          <w:szCs w:val="24"/>
        </w:rPr>
        <w:t xml:space="preserve"> University of South Carolina, 1994</w:t>
      </w:r>
    </w:p>
    <w:p w:rsidR="00E1646C" w:rsidRDefault="000F764A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Honors from South Carolina Honors College</w:t>
      </w:r>
    </w:p>
    <w:p w:rsidR="000F764A" w:rsidRDefault="000F764A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64A" w:rsidRDefault="000F764A" w:rsidP="000F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COURSEWORK</w:t>
      </w:r>
    </w:p>
    <w:p w:rsidR="000F764A" w:rsidRPr="000F764A" w:rsidRDefault="000F764A" w:rsidP="000F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4A" w:rsidRDefault="000F764A" w:rsidP="000F7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Florida, 2010</w:t>
      </w:r>
    </w:p>
    <w:p w:rsidR="000F764A" w:rsidRDefault="000F764A" w:rsidP="000F76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 Set Aside Pre-Certification Program (30 hours)</w:t>
      </w:r>
    </w:p>
    <w:p w:rsidR="000F764A" w:rsidRDefault="000F764A" w:rsidP="000F76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600" w:rsidRDefault="009403A1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 ADMISSIONS</w:t>
      </w:r>
      <w:r w:rsidR="006154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600" w:rsidRDefault="009C7600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00" w:rsidRDefault="009826A2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South Carolina</w:t>
      </w:r>
      <w:r w:rsidR="006154E3">
        <w:rPr>
          <w:rFonts w:ascii="Times New Roman" w:hAnsi="Times New Roman" w:cs="Times New Roman"/>
          <w:sz w:val="24"/>
          <w:szCs w:val="24"/>
        </w:rPr>
        <w:t>, 1997</w:t>
      </w:r>
      <w:r w:rsidR="00A1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7600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</w:t>
      </w:r>
      <w:r w:rsidR="006154E3">
        <w:rPr>
          <w:rFonts w:ascii="Times New Roman" w:hAnsi="Times New Roman" w:cs="Times New Roman"/>
          <w:sz w:val="24"/>
          <w:szCs w:val="24"/>
        </w:rPr>
        <w:t>, 2011</w:t>
      </w:r>
      <w:r w:rsidR="005D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4E3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  <w:r w:rsidR="009C7600">
        <w:rPr>
          <w:rFonts w:ascii="Times New Roman" w:hAnsi="Times New Roman" w:cs="Times New Roman"/>
          <w:sz w:val="24"/>
          <w:szCs w:val="24"/>
        </w:rPr>
        <w:t>, District of South Carolina</w:t>
      </w:r>
      <w:r w:rsidR="00632978">
        <w:rPr>
          <w:rFonts w:ascii="Times New Roman" w:hAnsi="Times New Roman" w:cs="Times New Roman"/>
          <w:sz w:val="24"/>
          <w:szCs w:val="24"/>
        </w:rPr>
        <w:t>, 2007</w:t>
      </w:r>
    </w:p>
    <w:p w:rsidR="009C7600" w:rsidRDefault="009C7600" w:rsidP="0098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00" w:rsidRPr="009C7600" w:rsidRDefault="009403A1" w:rsidP="00E1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E1646C" w:rsidRDefault="00E1646C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>Medicare Set-Aside Consultant Certified</w:t>
      </w:r>
      <w:r>
        <w:rPr>
          <w:rFonts w:ascii="Times New Roman" w:hAnsi="Times New Roman" w:cs="Times New Roman"/>
          <w:sz w:val="24"/>
          <w:szCs w:val="24"/>
        </w:rPr>
        <w:t xml:space="preserve"> (MSCC), </w:t>
      </w:r>
      <w:r w:rsidRPr="00E1646C">
        <w:rPr>
          <w:rFonts w:ascii="Times New Roman" w:hAnsi="Times New Roman" w:cs="Times New Roman"/>
          <w:sz w:val="24"/>
          <w:szCs w:val="24"/>
        </w:rPr>
        <w:t>International Commission on Health Care Certification</w:t>
      </w:r>
      <w:r w:rsidR="00EE611B">
        <w:rPr>
          <w:rFonts w:ascii="Times New Roman" w:hAnsi="Times New Roman" w:cs="Times New Roman"/>
          <w:sz w:val="24"/>
          <w:szCs w:val="24"/>
        </w:rPr>
        <w:t xml:space="preserve"> (License # 0727), July 2010</w:t>
      </w:r>
    </w:p>
    <w:p w:rsidR="00EE611B" w:rsidRDefault="00E1646C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03A3">
        <w:rPr>
          <w:rFonts w:ascii="Times New Roman" w:hAnsi="Times New Roman" w:cs="Times New Roman"/>
          <w:sz w:val="24"/>
          <w:szCs w:val="24"/>
        </w:rPr>
        <w:t xml:space="preserve">ertified </w:t>
      </w:r>
      <w:r w:rsidRPr="00E1646C">
        <w:rPr>
          <w:rFonts w:ascii="Times New Roman" w:hAnsi="Times New Roman" w:cs="Times New Roman"/>
          <w:sz w:val="24"/>
          <w:szCs w:val="24"/>
        </w:rPr>
        <w:t>Circuit Court Mediator</w:t>
      </w:r>
      <w:r w:rsidR="005D03A3">
        <w:rPr>
          <w:rFonts w:ascii="Times New Roman" w:hAnsi="Times New Roman" w:cs="Times New Roman"/>
          <w:sz w:val="24"/>
          <w:szCs w:val="24"/>
        </w:rPr>
        <w:t>,</w:t>
      </w:r>
      <w:r w:rsidRPr="00E1646C">
        <w:rPr>
          <w:rFonts w:ascii="Times New Roman" w:hAnsi="Times New Roman" w:cs="Times New Roman"/>
          <w:sz w:val="24"/>
          <w:szCs w:val="24"/>
        </w:rPr>
        <w:t xml:space="preserve"> South Carolina Board of Arbitrator and Mediator Certification</w:t>
      </w:r>
      <w:r w:rsidR="00EE611B">
        <w:rPr>
          <w:rFonts w:ascii="Times New Roman" w:hAnsi="Times New Roman" w:cs="Times New Roman"/>
          <w:sz w:val="24"/>
          <w:szCs w:val="24"/>
        </w:rPr>
        <w:t>, September 2008</w:t>
      </w:r>
    </w:p>
    <w:p w:rsidR="00EE611B" w:rsidRDefault="00EE611B" w:rsidP="00EE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11B" w:rsidRPr="009403A1" w:rsidRDefault="009403A1" w:rsidP="00EE6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EE611B" w:rsidRDefault="00EE611B" w:rsidP="00EE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24" w:rsidRPr="00B17224" w:rsidRDefault="00B1722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 w:rsidRPr="00B17224">
        <w:rPr>
          <w:rFonts w:ascii="Times New Roman" w:hAnsi="Times New Roman" w:cs="Times New Roman"/>
          <w:i/>
          <w:sz w:val="24"/>
          <w:szCs w:val="24"/>
        </w:rPr>
        <w:t>Medicare Issues in Liability &amp; Workers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B17224">
        <w:rPr>
          <w:rFonts w:ascii="Times New Roman" w:hAnsi="Times New Roman" w:cs="Times New Roman"/>
          <w:i/>
          <w:sz w:val="24"/>
          <w:szCs w:val="24"/>
        </w:rPr>
        <w:t xml:space="preserve"> Compensation Settlements</w:t>
      </w:r>
      <w:r>
        <w:rPr>
          <w:rFonts w:ascii="Times New Roman" w:hAnsi="Times New Roman" w:cs="Times New Roman"/>
          <w:sz w:val="24"/>
          <w:szCs w:val="24"/>
        </w:rPr>
        <w:t>, South Carolina Bar (2015);</w:t>
      </w:r>
    </w:p>
    <w:p w:rsidR="00B17224" w:rsidRDefault="00B1722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11B" w:rsidRDefault="00EE611B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 w:rsidR="00537434" w:rsidRPr="007930F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1646C" w:rsidRPr="007930F1">
        <w:rPr>
          <w:rFonts w:ascii="Times New Roman" w:hAnsi="Times New Roman" w:cs="Times New Roman"/>
          <w:i/>
          <w:sz w:val="24"/>
          <w:szCs w:val="24"/>
        </w:rPr>
        <w:t>2007 South Carolina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E1646C" w:rsidRPr="007930F1">
        <w:rPr>
          <w:rFonts w:ascii="Times New Roman" w:hAnsi="Times New Roman" w:cs="Times New Roman"/>
          <w:i/>
          <w:sz w:val="24"/>
          <w:szCs w:val="24"/>
        </w:rPr>
        <w:t xml:space="preserve"> Compensation Reform Act: </w:t>
      </w:r>
      <w:r w:rsidR="00537434" w:rsidRPr="00793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46C" w:rsidRPr="007930F1">
        <w:rPr>
          <w:rFonts w:ascii="Times New Roman" w:hAnsi="Times New Roman" w:cs="Times New Roman"/>
          <w:i/>
          <w:sz w:val="24"/>
          <w:szCs w:val="24"/>
        </w:rPr>
        <w:t>An Overview</w:t>
      </w:r>
      <w:r w:rsidR="00E1646C" w:rsidRPr="00E1646C">
        <w:rPr>
          <w:rFonts w:ascii="Times New Roman" w:hAnsi="Times New Roman" w:cs="Times New Roman"/>
          <w:sz w:val="24"/>
          <w:szCs w:val="24"/>
        </w:rPr>
        <w:t xml:space="preserve">, </w:t>
      </w:r>
      <w:r w:rsidR="00E1646C" w:rsidRPr="006A43A4">
        <w:rPr>
          <w:rFonts w:ascii="Times New Roman" w:hAnsi="Times New Roman" w:cs="Times New Roman"/>
          <w:smallCaps/>
          <w:sz w:val="24"/>
          <w:szCs w:val="24"/>
        </w:rPr>
        <w:t>Sou</w:t>
      </w:r>
      <w:r w:rsidRPr="006A43A4">
        <w:rPr>
          <w:rFonts w:ascii="Times New Roman" w:hAnsi="Times New Roman" w:cs="Times New Roman"/>
          <w:smallCaps/>
          <w:sz w:val="24"/>
          <w:szCs w:val="24"/>
        </w:rPr>
        <w:t>th Carolina Lawyer</w:t>
      </w:r>
      <w:r w:rsidR="00537434">
        <w:rPr>
          <w:rFonts w:ascii="Times New Roman" w:hAnsi="Times New Roman" w:cs="Times New Roman"/>
          <w:sz w:val="24"/>
          <w:szCs w:val="24"/>
        </w:rPr>
        <w:t>, Jan. 2008</w:t>
      </w:r>
      <w:r w:rsidR="006A43A4">
        <w:rPr>
          <w:rFonts w:ascii="Times New Roman" w:hAnsi="Times New Roman" w:cs="Times New Roman"/>
          <w:sz w:val="24"/>
          <w:szCs w:val="24"/>
        </w:rPr>
        <w:t xml:space="preserve"> (Part 1)</w:t>
      </w:r>
      <w:r w:rsidR="00537434">
        <w:rPr>
          <w:rFonts w:ascii="Times New Roman" w:hAnsi="Times New Roman" w:cs="Times New Roman"/>
          <w:sz w:val="24"/>
          <w:szCs w:val="24"/>
        </w:rPr>
        <w:t xml:space="preserve"> &amp; Mar</w:t>
      </w:r>
      <w:r w:rsidR="007930F1">
        <w:rPr>
          <w:rFonts w:ascii="Times New Roman" w:hAnsi="Times New Roman" w:cs="Times New Roman"/>
          <w:sz w:val="24"/>
          <w:szCs w:val="24"/>
        </w:rPr>
        <w:t>.</w:t>
      </w:r>
      <w:r w:rsidR="00537434">
        <w:rPr>
          <w:rFonts w:ascii="Times New Roman" w:hAnsi="Times New Roman" w:cs="Times New Roman"/>
          <w:sz w:val="24"/>
          <w:szCs w:val="24"/>
        </w:rPr>
        <w:t xml:space="preserve"> 2008</w:t>
      </w:r>
      <w:r w:rsidR="006A43A4">
        <w:rPr>
          <w:rFonts w:ascii="Times New Roman" w:hAnsi="Times New Roman" w:cs="Times New Roman"/>
          <w:sz w:val="24"/>
          <w:szCs w:val="24"/>
        </w:rPr>
        <w:t xml:space="preserve"> (Part 2)</w:t>
      </w:r>
      <w:r w:rsidR="00632978">
        <w:rPr>
          <w:rFonts w:ascii="Times New Roman" w:hAnsi="Times New Roman" w:cs="Times New Roman"/>
          <w:sz w:val="24"/>
          <w:szCs w:val="24"/>
        </w:rPr>
        <w:t>;</w:t>
      </w:r>
    </w:p>
    <w:p w:rsidR="00E1646C" w:rsidRDefault="00E1646C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A2" w:rsidRDefault="00E1646C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646C">
        <w:rPr>
          <w:rFonts w:ascii="Times New Roman" w:hAnsi="Times New Roman" w:cs="Times New Roman"/>
          <w:sz w:val="24"/>
          <w:szCs w:val="24"/>
        </w:rPr>
        <w:t>o-author</w:t>
      </w:r>
      <w:r w:rsidR="005D03A3">
        <w:rPr>
          <w:rFonts w:ascii="Times New Roman" w:hAnsi="Times New Roman" w:cs="Times New Roman"/>
          <w:sz w:val="24"/>
          <w:szCs w:val="24"/>
        </w:rPr>
        <w:t xml:space="preserve">, </w:t>
      </w:r>
      <w:r w:rsidRPr="00632978">
        <w:rPr>
          <w:rFonts w:ascii="Times New Roman" w:hAnsi="Times New Roman" w:cs="Times New Roman"/>
          <w:smallCaps/>
          <w:sz w:val="24"/>
          <w:szCs w:val="24"/>
        </w:rPr>
        <w:t xml:space="preserve">Beard, </w:t>
      </w:r>
      <w:proofErr w:type="spellStart"/>
      <w:r w:rsidRPr="00632978">
        <w:rPr>
          <w:rFonts w:ascii="Times New Roman" w:hAnsi="Times New Roman" w:cs="Times New Roman"/>
          <w:smallCaps/>
          <w:sz w:val="24"/>
          <w:szCs w:val="24"/>
        </w:rPr>
        <w:t>Poteat</w:t>
      </w:r>
      <w:proofErr w:type="spellEnd"/>
      <w:r w:rsidRPr="00632978">
        <w:rPr>
          <w:rFonts w:ascii="Times New Roman" w:hAnsi="Times New Roman" w:cs="Times New Roman"/>
          <w:smallCaps/>
          <w:sz w:val="24"/>
          <w:szCs w:val="24"/>
        </w:rPr>
        <w:t>, Lamar, Sumwalt, Hayes, The Law of Workers</w:t>
      </w:r>
      <w:r w:rsidR="00B17224">
        <w:rPr>
          <w:rFonts w:ascii="Times New Roman" w:hAnsi="Times New Roman" w:cs="Times New Roman"/>
          <w:smallCaps/>
          <w:sz w:val="24"/>
          <w:szCs w:val="24"/>
        </w:rPr>
        <w:t>’</w:t>
      </w:r>
      <w:r w:rsidRPr="00632978">
        <w:rPr>
          <w:rFonts w:ascii="Times New Roman" w:hAnsi="Times New Roman" w:cs="Times New Roman"/>
          <w:smallCaps/>
          <w:sz w:val="24"/>
          <w:szCs w:val="24"/>
        </w:rPr>
        <w:t xml:space="preserve"> Compensation Insurance in South Carolina</w:t>
      </w:r>
      <w:r w:rsidR="00FE4442">
        <w:rPr>
          <w:rFonts w:ascii="Times New Roman" w:hAnsi="Times New Roman" w:cs="Times New Roman"/>
          <w:sz w:val="24"/>
          <w:szCs w:val="24"/>
        </w:rPr>
        <w:t xml:space="preserve"> (</w:t>
      </w:r>
      <w:r w:rsidR="00632978">
        <w:rPr>
          <w:rFonts w:ascii="Times New Roman" w:hAnsi="Times New Roman" w:cs="Times New Roman"/>
          <w:sz w:val="24"/>
          <w:szCs w:val="24"/>
        </w:rPr>
        <w:t>5th ed.</w:t>
      </w:r>
      <w:r w:rsidR="00FE4442">
        <w:rPr>
          <w:rFonts w:ascii="Times New Roman" w:hAnsi="Times New Roman" w:cs="Times New Roman"/>
          <w:sz w:val="24"/>
          <w:szCs w:val="24"/>
        </w:rPr>
        <w:t xml:space="preserve"> 2008)</w:t>
      </w:r>
      <w:r w:rsidR="00632978">
        <w:rPr>
          <w:rFonts w:ascii="Times New Roman" w:hAnsi="Times New Roman" w:cs="Times New Roman"/>
          <w:sz w:val="24"/>
          <w:szCs w:val="24"/>
        </w:rPr>
        <w:t>;</w:t>
      </w:r>
    </w:p>
    <w:p w:rsidR="00E1646C" w:rsidRDefault="00E1646C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 xml:space="preserve">Note, </w:t>
      </w:r>
      <w:r w:rsidRPr="007930F1">
        <w:rPr>
          <w:rFonts w:ascii="Times New Roman" w:hAnsi="Times New Roman" w:cs="Times New Roman"/>
          <w:i/>
          <w:sz w:val="24"/>
          <w:szCs w:val="24"/>
        </w:rPr>
        <w:t>Court of Appeals Adopts Restatement Approach to Determine an Accountant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i/>
          <w:sz w:val="24"/>
          <w:szCs w:val="24"/>
        </w:rPr>
        <w:t>s Duty to Third Party Investors</w:t>
      </w:r>
      <w:r w:rsidRPr="00E1646C">
        <w:rPr>
          <w:rFonts w:ascii="Times New Roman" w:hAnsi="Times New Roman" w:cs="Times New Roman"/>
          <w:sz w:val="24"/>
          <w:szCs w:val="24"/>
        </w:rPr>
        <w:t xml:space="preserve">, 48 </w:t>
      </w:r>
      <w:r w:rsidRPr="006A43A4">
        <w:rPr>
          <w:rFonts w:ascii="Times New Roman" w:hAnsi="Times New Roman" w:cs="Times New Roman"/>
          <w:smallCaps/>
          <w:sz w:val="24"/>
          <w:szCs w:val="24"/>
        </w:rPr>
        <w:t>S.C. L. R</w:t>
      </w:r>
      <w:r w:rsidR="006A43A4">
        <w:rPr>
          <w:rFonts w:ascii="Times New Roman" w:hAnsi="Times New Roman" w:cs="Times New Roman"/>
          <w:smallCaps/>
          <w:sz w:val="24"/>
          <w:szCs w:val="24"/>
        </w:rPr>
        <w:t>ev</w:t>
      </w:r>
      <w:r w:rsidRPr="00E1646C">
        <w:rPr>
          <w:rFonts w:ascii="Times New Roman" w:hAnsi="Times New Roman" w:cs="Times New Roman"/>
          <w:sz w:val="24"/>
          <w:szCs w:val="24"/>
        </w:rPr>
        <w:t>. 193 (1996).</w:t>
      </w:r>
    </w:p>
    <w:p w:rsidR="009826A2" w:rsidRPr="009826A2" w:rsidRDefault="009403A1" w:rsidP="009826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REPORTED CASES</w:t>
      </w:r>
    </w:p>
    <w:p w:rsidR="00996A22" w:rsidRDefault="00996A22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4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James Smith v. Barnwell County, </w:t>
      </w:r>
      <w:r w:rsidR="00630E58" w:rsidRPr="00630E58">
        <w:rPr>
          <w:rFonts w:ascii="Times New Roman" w:hAnsi="Times New Roman" w:cs="Times New Roman"/>
          <w:bCs/>
          <w:sz w:val="24"/>
          <w:szCs w:val="24"/>
        </w:rPr>
        <w:t>384 S.C. 520</w:t>
      </w:r>
      <w:r w:rsidR="00630E58">
        <w:rPr>
          <w:rFonts w:ascii="Times New Roman" w:hAnsi="Times New Roman" w:cs="Times New Roman"/>
          <w:bCs/>
          <w:sz w:val="24"/>
          <w:szCs w:val="24"/>
        </w:rPr>
        <w:t>,</w:t>
      </w:r>
      <w:r w:rsidR="00630E58" w:rsidRPr="00630E58">
        <w:t xml:space="preserve"> </w:t>
      </w:r>
      <w:r w:rsidR="00630E58" w:rsidRPr="00630E58">
        <w:rPr>
          <w:rFonts w:ascii="Times New Roman" w:hAnsi="Times New Roman" w:cs="Times New Roman"/>
          <w:bCs/>
          <w:sz w:val="24"/>
          <w:szCs w:val="24"/>
        </w:rPr>
        <w:t>682 S.E.2d 82</w:t>
      </w:r>
      <w:r w:rsidR="00630E58">
        <w:rPr>
          <w:rFonts w:ascii="Times New Roman" w:hAnsi="Times New Roman" w:cs="Times New Roman"/>
          <w:bCs/>
          <w:sz w:val="24"/>
          <w:szCs w:val="24"/>
        </w:rPr>
        <w:t>8</w:t>
      </w:r>
      <w:r w:rsidR="00630E58" w:rsidRPr="00630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E58">
        <w:rPr>
          <w:rFonts w:ascii="Times New Roman" w:hAnsi="Times New Roman" w:cs="Times New Roman"/>
          <w:bCs/>
          <w:sz w:val="24"/>
          <w:szCs w:val="24"/>
        </w:rPr>
        <w:t>(</w:t>
      </w:r>
      <w:r w:rsidRPr="00FE4442">
        <w:rPr>
          <w:rFonts w:ascii="Times New Roman" w:hAnsi="Times New Roman" w:cs="Times New Roman"/>
          <w:bCs/>
          <w:sz w:val="24"/>
          <w:szCs w:val="24"/>
        </w:rPr>
        <w:t>2009)</w:t>
      </w:r>
      <w:r w:rsidRPr="00FE4442">
        <w:rPr>
          <w:rFonts w:ascii="Times New Roman" w:hAnsi="Times New Roman" w:cs="Times New Roman"/>
          <w:i/>
          <w:sz w:val="24"/>
          <w:szCs w:val="24"/>
        </w:rPr>
        <w:t xml:space="preserve"> — </w:t>
      </w:r>
      <w:r w:rsidRPr="00FE4442">
        <w:rPr>
          <w:rFonts w:ascii="Times New Roman" w:hAnsi="Times New Roman" w:cs="Times New Roman"/>
          <w:sz w:val="24"/>
          <w:szCs w:val="24"/>
        </w:rPr>
        <w:t>Supreme Court confirmed the statutory average weekly wage for an inmate upon appeal by claimant who was injured during a work-release program.</w:t>
      </w:r>
    </w:p>
    <w:p w:rsidR="00630E58" w:rsidRPr="00FE4442" w:rsidRDefault="00630E58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42">
        <w:rPr>
          <w:rFonts w:ascii="Times New Roman" w:hAnsi="Times New Roman" w:cs="Times New Roman"/>
          <w:bCs/>
          <w:i/>
          <w:sz w:val="24"/>
          <w:szCs w:val="24"/>
        </w:rPr>
        <w:t xml:space="preserve">Shealy v. Aiken County, </w:t>
      </w:r>
      <w:r w:rsidRPr="00FE4442">
        <w:rPr>
          <w:rFonts w:ascii="Times New Roman" w:hAnsi="Times New Roman" w:cs="Times New Roman"/>
          <w:bCs/>
          <w:sz w:val="24"/>
          <w:szCs w:val="24"/>
        </w:rPr>
        <w:t>341 S.C. 448, 535 S.E.2d 438 (2000)</w:t>
      </w:r>
      <w:r w:rsidR="007B5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442">
        <w:rPr>
          <w:rFonts w:ascii="Times New Roman" w:hAnsi="Times New Roman" w:cs="Times New Roman"/>
          <w:sz w:val="24"/>
          <w:szCs w:val="24"/>
        </w:rPr>
        <w:t>— Supreme Court established claimant must prove mental-mental injury was unusual and extraordinary in his or her particular employment, not compared to employment in general. </w:t>
      </w:r>
    </w:p>
    <w:p w:rsidR="00996A22" w:rsidRPr="00FE4442" w:rsidRDefault="00996A22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42">
        <w:rPr>
          <w:rFonts w:ascii="Times New Roman" w:hAnsi="Times New Roman" w:cs="Times New Roman"/>
          <w:bCs/>
          <w:i/>
          <w:sz w:val="24"/>
          <w:szCs w:val="24"/>
        </w:rPr>
        <w:t xml:space="preserve">Jeffrey v. Sunshine Recycling, </w:t>
      </w:r>
      <w:r w:rsidRPr="00FE4442">
        <w:rPr>
          <w:rFonts w:ascii="Times New Roman" w:hAnsi="Times New Roman" w:cs="Times New Roman"/>
          <w:bCs/>
          <w:sz w:val="24"/>
          <w:szCs w:val="24"/>
        </w:rPr>
        <w:t>386 S.C. 174, 687 S.E.2d 332 (Ct. App. 2009)</w:t>
      </w:r>
      <w:r w:rsidRPr="00FE4442">
        <w:rPr>
          <w:rFonts w:ascii="Times New Roman" w:hAnsi="Times New Roman" w:cs="Times New Roman"/>
          <w:i/>
          <w:sz w:val="24"/>
          <w:szCs w:val="24"/>
        </w:rPr>
        <w:t xml:space="preserve"> — </w:t>
      </w:r>
      <w:r w:rsidRPr="00FE4442">
        <w:rPr>
          <w:rFonts w:ascii="Times New Roman" w:hAnsi="Times New Roman" w:cs="Times New Roman"/>
          <w:sz w:val="24"/>
          <w:szCs w:val="24"/>
        </w:rPr>
        <w:t xml:space="preserve">Court of Appeals upheld denial of benefits where </w:t>
      </w:r>
      <w:r w:rsidR="006A43A4">
        <w:rPr>
          <w:rFonts w:ascii="Times New Roman" w:hAnsi="Times New Roman" w:cs="Times New Roman"/>
          <w:sz w:val="24"/>
          <w:szCs w:val="24"/>
        </w:rPr>
        <w:t xml:space="preserve">alleged </w:t>
      </w:r>
      <w:r w:rsidRPr="00FE4442">
        <w:rPr>
          <w:rFonts w:ascii="Times New Roman" w:hAnsi="Times New Roman" w:cs="Times New Roman"/>
          <w:sz w:val="24"/>
          <w:szCs w:val="24"/>
        </w:rPr>
        <w:t>t</w:t>
      </w:r>
      <w:r w:rsidR="006A43A4">
        <w:rPr>
          <w:rFonts w:ascii="Times New Roman" w:hAnsi="Times New Roman" w:cs="Times New Roman"/>
          <w:sz w:val="24"/>
          <w:szCs w:val="24"/>
        </w:rPr>
        <w:t>ransient worker</w:t>
      </w:r>
      <w:r w:rsidRPr="00FE4442">
        <w:rPr>
          <w:rFonts w:ascii="Times New Roman" w:hAnsi="Times New Roman" w:cs="Times New Roman"/>
          <w:sz w:val="24"/>
          <w:szCs w:val="24"/>
        </w:rPr>
        <w:t xml:space="preserve"> could not establish employment relationship.</w:t>
      </w:r>
    </w:p>
    <w:p w:rsidR="00996A22" w:rsidRPr="00FE4442" w:rsidRDefault="00996A22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42">
        <w:rPr>
          <w:rFonts w:ascii="Times New Roman" w:hAnsi="Times New Roman" w:cs="Times New Roman"/>
          <w:bCs/>
          <w:i/>
          <w:sz w:val="24"/>
          <w:szCs w:val="24"/>
        </w:rPr>
        <w:t xml:space="preserve">Broughton v. South of the Border, </w:t>
      </w:r>
      <w:r w:rsidRPr="00FE4442">
        <w:rPr>
          <w:rFonts w:ascii="Times New Roman" w:hAnsi="Times New Roman" w:cs="Times New Roman"/>
          <w:bCs/>
          <w:sz w:val="24"/>
          <w:szCs w:val="24"/>
        </w:rPr>
        <w:t>336 S.C. 488, 520 S.E.2d 634 (Ct. App. 1999),</w:t>
      </w:r>
      <w:r w:rsidRPr="00FE4442">
        <w:rPr>
          <w:rFonts w:ascii="Times New Roman" w:hAnsi="Times New Roman" w:cs="Times New Roman"/>
          <w:bCs/>
          <w:i/>
          <w:sz w:val="24"/>
          <w:szCs w:val="24"/>
        </w:rPr>
        <w:t xml:space="preserve"> cert. denied, </w:t>
      </w:r>
      <w:r w:rsidRPr="00FE4442">
        <w:rPr>
          <w:rFonts w:ascii="Times New Roman" w:hAnsi="Times New Roman" w:cs="Times New Roman"/>
          <w:bCs/>
          <w:sz w:val="24"/>
          <w:szCs w:val="24"/>
        </w:rPr>
        <w:t>May 10, 2000</w:t>
      </w:r>
      <w:r w:rsidR="007B5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442">
        <w:rPr>
          <w:rFonts w:ascii="Times New Roman" w:hAnsi="Times New Roman" w:cs="Times New Roman"/>
          <w:sz w:val="24"/>
          <w:szCs w:val="24"/>
        </w:rPr>
        <w:t>— Court of Appeals upheld denial of benefits where claimant failed to demonstrate injuries sustained</w:t>
      </w:r>
      <w:r w:rsidR="006A43A4">
        <w:rPr>
          <w:rFonts w:ascii="Times New Roman" w:hAnsi="Times New Roman" w:cs="Times New Roman"/>
          <w:sz w:val="24"/>
          <w:szCs w:val="24"/>
        </w:rPr>
        <w:t xml:space="preserve"> while checking on a co-worker were</w:t>
      </w:r>
      <w:r w:rsidRPr="00FE4442">
        <w:rPr>
          <w:rFonts w:ascii="Times New Roman" w:hAnsi="Times New Roman" w:cs="Times New Roman"/>
          <w:sz w:val="24"/>
          <w:szCs w:val="24"/>
        </w:rPr>
        <w:t xml:space="preserve"> in the course of her employment.</w:t>
      </w:r>
    </w:p>
    <w:p w:rsidR="009826A2" w:rsidRPr="00996A22" w:rsidRDefault="009403A1" w:rsidP="00996A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:rsidR="00963025" w:rsidRPr="00963025" w:rsidRDefault="00963025" w:rsidP="009403A1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>
        <w:rPr>
          <w:rFonts w:ascii="Times New Roman" w:hAnsi="Times New Roman" w:cs="Times New Roman"/>
          <w:i/>
          <w:sz w:val="24"/>
          <w:szCs w:val="24"/>
        </w:rPr>
        <w:t>Workers’ Compensation</w:t>
      </w:r>
      <w:r w:rsidRPr="00963025">
        <w:rPr>
          <w:rFonts w:ascii="Times New Roman" w:hAnsi="Times New Roman" w:cs="Times New Roman"/>
          <w:sz w:val="24"/>
          <w:szCs w:val="24"/>
        </w:rPr>
        <w:t xml:space="preserve">, </w:t>
      </w:r>
      <w:r w:rsidR="004A365C">
        <w:rPr>
          <w:rFonts w:ascii="Times New Roman" w:hAnsi="Times New Roman" w:cs="Times New Roman"/>
          <w:sz w:val="24"/>
          <w:szCs w:val="24"/>
        </w:rPr>
        <w:t xml:space="preserve">AAPA Spring Seminar, Asheville Area Paralegal Association, Asheville, North Carolina (scheduled </w:t>
      </w:r>
      <w:bookmarkStart w:id="0" w:name="_GoBack"/>
      <w:bookmarkEnd w:id="0"/>
      <w:r w:rsidR="004A365C">
        <w:rPr>
          <w:rFonts w:ascii="Times New Roman" w:hAnsi="Times New Roman" w:cs="Times New Roman"/>
          <w:sz w:val="24"/>
          <w:szCs w:val="24"/>
        </w:rPr>
        <w:t>March 31, 2017);</w:t>
      </w:r>
    </w:p>
    <w:p w:rsidR="00963025" w:rsidRDefault="00963025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7224" w:rsidRPr="00B17224" w:rsidRDefault="00B1722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 w:rsidRPr="00B17224">
        <w:rPr>
          <w:rFonts w:ascii="Times New Roman" w:hAnsi="Times New Roman" w:cs="Times New Roman"/>
          <w:i/>
          <w:sz w:val="24"/>
          <w:szCs w:val="24"/>
        </w:rPr>
        <w:t>Medicare Issues in Liability &amp; Workers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B17224">
        <w:rPr>
          <w:rFonts w:ascii="Times New Roman" w:hAnsi="Times New Roman" w:cs="Times New Roman"/>
          <w:i/>
          <w:sz w:val="24"/>
          <w:szCs w:val="24"/>
        </w:rPr>
        <w:t xml:space="preserve"> Compensation Settlements Lunch and Learn</w:t>
      </w:r>
      <w:r>
        <w:rPr>
          <w:rFonts w:ascii="Times New Roman" w:hAnsi="Times New Roman" w:cs="Times New Roman"/>
          <w:sz w:val="24"/>
          <w:szCs w:val="24"/>
        </w:rPr>
        <w:t>, South Carolina Bar – CLE Division, Columbia, South Carolina (December 2, 2015);</w:t>
      </w:r>
    </w:p>
    <w:p w:rsidR="00B17224" w:rsidRDefault="00B1722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7B2" w:rsidRDefault="008657B2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Speaker, </w:t>
      </w:r>
      <w:r>
        <w:rPr>
          <w:rFonts w:ascii="Times New Roman" w:hAnsi="Times New Roman" w:cs="Times New Roman"/>
          <w:i/>
          <w:sz w:val="24"/>
          <w:szCs w:val="24"/>
        </w:rPr>
        <w:t xml:space="preserve">Complex Injury Case </w:t>
      </w:r>
      <w:r w:rsidRPr="008657B2">
        <w:rPr>
          <w:rFonts w:ascii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7B2">
        <w:rPr>
          <w:rFonts w:ascii="Times New Roman" w:hAnsi="Times New Roman" w:cs="Times New Roman"/>
          <w:sz w:val="24"/>
          <w:szCs w:val="24"/>
        </w:rPr>
        <w:t>39</w:t>
      </w:r>
      <w:r w:rsidRPr="00865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Educational Conference on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Compensation, </w:t>
      </w:r>
      <w:r w:rsidRPr="008657B2">
        <w:rPr>
          <w:rFonts w:ascii="Times New Roman" w:hAnsi="Times New Roman" w:cs="Times New Roman"/>
          <w:sz w:val="24"/>
          <w:szCs w:val="24"/>
        </w:rPr>
        <w:t>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Pr="008657B2">
        <w:rPr>
          <w:rFonts w:ascii="Times New Roman" w:hAnsi="Times New Roman" w:cs="Times New Roman"/>
          <w:sz w:val="24"/>
          <w:szCs w:val="24"/>
        </w:rPr>
        <w:t xml:space="preserve"> Compensation Education Association, </w:t>
      </w:r>
      <w:r>
        <w:rPr>
          <w:rFonts w:ascii="Times New Roman" w:hAnsi="Times New Roman" w:cs="Times New Roman"/>
          <w:sz w:val="24"/>
          <w:szCs w:val="24"/>
        </w:rPr>
        <w:t>Myrtle Beach</w:t>
      </w:r>
      <w:r w:rsidRPr="008657B2">
        <w:rPr>
          <w:rFonts w:ascii="Times New Roman" w:hAnsi="Times New Roman" w:cs="Times New Roman"/>
          <w:sz w:val="24"/>
          <w:szCs w:val="24"/>
        </w:rPr>
        <w:t>, South Carolina (</w:t>
      </w:r>
      <w:r w:rsidR="00B17224">
        <w:rPr>
          <w:rFonts w:ascii="Times New Roman" w:hAnsi="Times New Roman" w:cs="Times New Roman"/>
          <w:sz w:val="24"/>
          <w:szCs w:val="24"/>
        </w:rPr>
        <w:t xml:space="preserve">scheduled October </w:t>
      </w:r>
      <w:r w:rsidRPr="008657B2">
        <w:rPr>
          <w:rFonts w:ascii="Times New Roman" w:hAnsi="Times New Roman" w:cs="Times New Roman"/>
          <w:sz w:val="24"/>
          <w:szCs w:val="24"/>
        </w:rPr>
        <w:t>1</w:t>
      </w:r>
      <w:r w:rsidR="00B17224">
        <w:rPr>
          <w:rFonts w:ascii="Times New Roman" w:hAnsi="Times New Roman" w:cs="Times New Roman"/>
          <w:sz w:val="24"/>
          <w:szCs w:val="24"/>
        </w:rPr>
        <w:t>1-14</w:t>
      </w:r>
      <w:r w:rsidRPr="008657B2">
        <w:rPr>
          <w:rFonts w:ascii="Times New Roman" w:hAnsi="Times New Roman" w:cs="Times New Roman"/>
          <w:sz w:val="24"/>
          <w:szCs w:val="24"/>
        </w:rPr>
        <w:t>, 2015</w:t>
      </w:r>
      <w:r w:rsidR="00B17224">
        <w:rPr>
          <w:rFonts w:ascii="Times New Roman" w:hAnsi="Times New Roman" w:cs="Times New Roman"/>
          <w:sz w:val="24"/>
          <w:szCs w:val="24"/>
        </w:rPr>
        <w:t>; cancelled due to severe weather and anticipated flooding</w:t>
      </w:r>
      <w:r w:rsidRPr="008657B2">
        <w:rPr>
          <w:rFonts w:ascii="Times New Roman" w:hAnsi="Times New Roman" w:cs="Times New Roman"/>
          <w:sz w:val="24"/>
          <w:szCs w:val="24"/>
        </w:rPr>
        <w:t>)</w:t>
      </w:r>
      <w:r w:rsidR="00B17224">
        <w:rPr>
          <w:rFonts w:ascii="Times New Roman" w:hAnsi="Times New Roman" w:cs="Times New Roman"/>
          <w:sz w:val="24"/>
          <w:szCs w:val="24"/>
        </w:rPr>
        <w:t>;</w:t>
      </w:r>
    </w:p>
    <w:p w:rsidR="008657B2" w:rsidRDefault="008657B2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7B2" w:rsidRPr="008657B2" w:rsidRDefault="004A365C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8657B2">
        <w:rPr>
          <w:rFonts w:ascii="Times New Roman" w:hAnsi="Times New Roman" w:cs="Times New Roman"/>
          <w:sz w:val="24"/>
          <w:szCs w:val="24"/>
        </w:rPr>
        <w:t xml:space="preserve">Speaker, </w:t>
      </w:r>
      <w:r w:rsidR="008657B2">
        <w:rPr>
          <w:rFonts w:ascii="Times New Roman" w:hAnsi="Times New Roman" w:cs="Times New Roman"/>
          <w:i/>
          <w:sz w:val="24"/>
          <w:szCs w:val="24"/>
        </w:rPr>
        <w:t>The Carrier &amp; Settlement Negotiations/MSA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8657B2">
        <w:rPr>
          <w:rFonts w:ascii="Times New Roman" w:hAnsi="Times New Roman" w:cs="Times New Roman"/>
          <w:i/>
          <w:sz w:val="24"/>
          <w:szCs w:val="24"/>
        </w:rPr>
        <w:t>s</w:t>
      </w:r>
      <w:r w:rsidR="008657B2">
        <w:rPr>
          <w:rFonts w:ascii="Times New Roman" w:hAnsi="Times New Roman" w:cs="Times New Roman"/>
          <w:sz w:val="24"/>
          <w:szCs w:val="24"/>
        </w:rPr>
        <w:t>, SCWCEA One Day Seminar, 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8657B2">
        <w:rPr>
          <w:rFonts w:ascii="Times New Roman" w:hAnsi="Times New Roman" w:cs="Times New Roman"/>
          <w:sz w:val="24"/>
          <w:szCs w:val="24"/>
        </w:rPr>
        <w:t xml:space="preserve"> Compensation Education Association, Columbia, South Carolina (May 1, 2015)</w:t>
      </w:r>
    </w:p>
    <w:p w:rsidR="008657B2" w:rsidRDefault="008657B2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>
        <w:rPr>
          <w:rFonts w:ascii="Times New Roman" w:hAnsi="Times New Roman" w:cs="Times New Roman"/>
          <w:i/>
          <w:sz w:val="24"/>
          <w:szCs w:val="24"/>
        </w:rPr>
        <w:t>Advanced Issues in Personal Injury Litigation:  Medicare Secondary Payer (MSP), Conditional Payment and Set-Aside Update and Tips</w:t>
      </w:r>
      <w:r>
        <w:rPr>
          <w:rFonts w:ascii="Times New Roman" w:hAnsi="Times New Roman" w:cs="Times New Roman"/>
          <w:sz w:val="24"/>
          <w:szCs w:val="24"/>
        </w:rPr>
        <w:t>, National Business Institute, Charleston, South Carolina (February 25, 2015);</w:t>
      </w: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Moderator, </w:t>
      </w:r>
      <w:r>
        <w:rPr>
          <w:rFonts w:ascii="Times New Roman" w:hAnsi="Times New Roman" w:cs="Times New Roman"/>
          <w:i/>
          <w:sz w:val="24"/>
          <w:szCs w:val="24"/>
        </w:rPr>
        <w:t>Protecting the Client</w:t>
      </w:r>
      <w:r>
        <w:rPr>
          <w:rFonts w:ascii="Times New Roman" w:hAnsi="Times New Roman" w:cs="Times New Roman"/>
          <w:sz w:val="24"/>
          <w:szCs w:val="24"/>
        </w:rPr>
        <w:t>, National Alliance of Medicare Set-Aside Professionals, Regional Meeting, Orlando, Florida (scheduled January 29, 2015);</w:t>
      </w: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Speaker, </w:t>
      </w:r>
      <w:r>
        <w:rPr>
          <w:rFonts w:ascii="Times New Roman" w:hAnsi="Times New Roman" w:cs="Times New Roman"/>
          <w:i/>
          <w:sz w:val="24"/>
          <w:szCs w:val="24"/>
        </w:rPr>
        <w:t>Medicare Set-Asides in Personal Injury Settlements – New Requirements</w:t>
      </w:r>
      <w:r>
        <w:rPr>
          <w:rFonts w:ascii="Times New Roman" w:hAnsi="Times New Roman" w:cs="Times New Roman"/>
          <w:sz w:val="24"/>
          <w:szCs w:val="24"/>
        </w:rPr>
        <w:t>, National Business Institute, Oakland, California, December 11, 2014;</w:t>
      </w: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91A" w:rsidRPr="00A3091A" w:rsidRDefault="00A3091A" w:rsidP="00A309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>
        <w:rPr>
          <w:rFonts w:ascii="Times New Roman" w:hAnsi="Times New Roman" w:cs="Times New Roman"/>
          <w:i/>
          <w:sz w:val="24"/>
          <w:szCs w:val="24"/>
        </w:rPr>
        <w:t>Medicare Set-Asides in Personal Injury Settlements – New Requirements</w:t>
      </w:r>
      <w:r>
        <w:rPr>
          <w:rFonts w:ascii="Times New Roman" w:hAnsi="Times New Roman" w:cs="Times New Roman"/>
          <w:sz w:val="24"/>
          <w:szCs w:val="24"/>
        </w:rPr>
        <w:t>, National Business Institute, Fresno, California, December 10, 2014;</w:t>
      </w:r>
    </w:p>
    <w:p w:rsidR="00A3091A" w:rsidRDefault="00A3091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4B54" w:rsidRP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Keynote Speaker, </w:t>
      </w:r>
      <w:r w:rsidRPr="007930F1">
        <w:rPr>
          <w:rFonts w:ascii="Times New Roman" w:hAnsi="Times New Roman" w:cs="Times New Roman"/>
          <w:i/>
          <w:sz w:val="24"/>
          <w:szCs w:val="24"/>
        </w:rPr>
        <w:t>Medicare Issues in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i/>
          <w:sz w:val="24"/>
          <w:szCs w:val="24"/>
        </w:rPr>
        <w:t xml:space="preserve"> Compensation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 w:rsidRPr="00A14B54">
        <w:rPr>
          <w:rFonts w:ascii="Times New Roman" w:hAnsi="Times New Roman" w:cs="Times New Roman"/>
          <w:sz w:val="24"/>
          <w:szCs w:val="24"/>
        </w:rPr>
        <w:t xml:space="preserve"> </w:t>
      </w:r>
      <w:r w:rsidR="00EC4DC8">
        <w:rPr>
          <w:rFonts w:ascii="Times New Roman" w:hAnsi="Times New Roman" w:cs="Times New Roman"/>
          <w:sz w:val="24"/>
          <w:szCs w:val="24"/>
        </w:rPr>
        <w:t xml:space="preserve">National Business Institute, </w:t>
      </w:r>
      <w:r w:rsidRPr="00A14B54">
        <w:rPr>
          <w:rFonts w:ascii="Times New Roman" w:hAnsi="Times New Roman" w:cs="Times New Roman"/>
          <w:sz w:val="24"/>
          <w:szCs w:val="24"/>
        </w:rPr>
        <w:t xml:space="preserve">Honolulu, Hawaii (scheduled August </w:t>
      </w:r>
      <w:r w:rsidR="006A43A4">
        <w:rPr>
          <w:rFonts w:ascii="Times New Roman" w:hAnsi="Times New Roman" w:cs="Times New Roman"/>
          <w:sz w:val="24"/>
          <w:szCs w:val="24"/>
        </w:rPr>
        <w:t xml:space="preserve">11, </w:t>
      </w:r>
      <w:r w:rsidRPr="00A14B54">
        <w:rPr>
          <w:rFonts w:ascii="Times New Roman" w:hAnsi="Times New Roman" w:cs="Times New Roman"/>
          <w:sz w:val="24"/>
          <w:szCs w:val="24"/>
        </w:rPr>
        <w:t>2014</w:t>
      </w:r>
      <w:r w:rsidR="00A3091A">
        <w:rPr>
          <w:rFonts w:ascii="Times New Roman" w:hAnsi="Times New Roman" w:cs="Times New Roman"/>
          <w:sz w:val="24"/>
          <w:szCs w:val="24"/>
        </w:rPr>
        <w:t xml:space="preserve">; cancelled due to Hurricane </w:t>
      </w:r>
      <w:proofErr w:type="spellStart"/>
      <w:r w:rsidR="00A3091A">
        <w:rPr>
          <w:rFonts w:ascii="Times New Roman" w:hAnsi="Times New Roman" w:cs="Times New Roman"/>
          <w:sz w:val="24"/>
          <w:szCs w:val="24"/>
        </w:rPr>
        <w:t>Iselle</w:t>
      </w:r>
      <w:proofErr w:type="spellEnd"/>
      <w:r w:rsidRPr="00A14B54">
        <w:rPr>
          <w:rFonts w:ascii="Times New Roman" w:hAnsi="Times New Roman" w:cs="Times New Roman"/>
          <w:sz w:val="24"/>
          <w:szCs w:val="24"/>
        </w:rPr>
        <w:t>)</w:t>
      </w:r>
      <w:r w:rsidR="00A3091A">
        <w:rPr>
          <w:rFonts w:ascii="Times New Roman" w:hAnsi="Times New Roman" w:cs="Times New Roman"/>
          <w:sz w:val="24"/>
          <w:szCs w:val="24"/>
        </w:rPr>
        <w:t>;</w:t>
      </w: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4DC8" w:rsidRPr="00A14B54" w:rsidRDefault="00EC4DC8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Speaker, </w:t>
      </w:r>
      <w:r w:rsidRPr="007930F1">
        <w:rPr>
          <w:rFonts w:ascii="Times New Roman" w:hAnsi="Times New Roman" w:cs="Times New Roman"/>
          <w:i/>
          <w:sz w:val="24"/>
          <w:szCs w:val="24"/>
        </w:rPr>
        <w:t>From the Employers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i/>
          <w:sz w:val="24"/>
          <w:szCs w:val="24"/>
        </w:rPr>
        <w:t xml:space="preserve"> Perspective:  Comp Claims Across State Lines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North Carolina Association of Self-Insurers, Annual Conference, Holiday Inn, Wrightsville Beach, North Carolina, March 28, 2014;</w:t>
      </w:r>
    </w:p>
    <w:p w:rsidR="00EC4DC8" w:rsidRDefault="00EC4DC8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7930F1">
        <w:rPr>
          <w:rFonts w:ascii="Times New Roman" w:hAnsi="Times New Roman" w:cs="Times New Roman"/>
          <w:i/>
          <w:sz w:val="24"/>
          <w:szCs w:val="24"/>
        </w:rPr>
        <w:t>Medicare Update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 w:rsidRPr="00A14B54">
        <w:rPr>
          <w:rFonts w:ascii="Times New Roman" w:hAnsi="Times New Roman" w:cs="Times New Roman"/>
          <w:sz w:val="24"/>
          <w:szCs w:val="24"/>
        </w:rPr>
        <w:t xml:space="preserve"> </w:t>
      </w:r>
      <w:r w:rsidR="00EC4DC8" w:rsidRPr="00EC4DC8">
        <w:rPr>
          <w:rFonts w:ascii="Times New Roman" w:hAnsi="Times New Roman" w:cs="Times New Roman"/>
          <w:sz w:val="24"/>
          <w:szCs w:val="24"/>
        </w:rPr>
        <w:t>National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6A43A4">
        <w:rPr>
          <w:rFonts w:ascii="Times New Roman" w:hAnsi="Times New Roman" w:cs="Times New Roman"/>
          <w:sz w:val="24"/>
          <w:szCs w:val="24"/>
        </w:rPr>
        <w:t xml:space="preserve"> Compensation Defense Network</w:t>
      </w:r>
      <w:r w:rsidR="00EC4DC8" w:rsidRPr="00EC4DC8">
        <w:rPr>
          <w:rFonts w:ascii="Times New Roman" w:hAnsi="Times New Roman" w:cs="Times New Roman"/>
          <w:sz w:val="24"/>
          <w:szCs w:val="24"/>
        </w:rPr>
        <w:t>, Annual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EC4DC8" w:rsidRPr="00EC4DC8">
        <w:rPr>
          <w:rFonts w:ascii="Times New Roman" w:hAnsi="Times New Roman" w:cs="Times New Roman"/>
          <w:sz w:val="24"/>
          <w:szCs w:val="24"/>
        </w:rPr>
        <w:t xml:space="preserve"> Compensation Symposium, </w:t>
      </w:r>
      <w:r w:rsidRPr="00A14B54">
        <w:rPr>
          <w:rFonts w:ascii="Times New Roman" w:hAnsi="Times New Roman" w:cs="Times New Roman"/>
          <w:sz w:val="24"/>
          <w:szCs w:val="24"/>
        </w:rPr>
        <w:t>Hartford, Connecticut, October 17, 2013;</w:t>
      </w:r>
    </w:p>
    <w:p w:rsidR="007930F1" w:rsidRDefault="007930F1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4BA" w:rsidRDefault="00EC4DC8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Participant, </w:t>
      </w:r>
      <w:r w:rsidR="005304BA" w:rsidRPr="007930F1">
        <w:rPr>
          <w:rFonts w:ascii="Times New Roman" w:hAnsi="Times New Roman" w:cs="Times New Roman"/>
          <w:i/>
          <w:sz w:val="24"/>
          <w:szCs w:val="24"/>
        </w:rPr>
        <w:t>First Annual “Take the Hill” Event</w:t>
      </w:r>
      <w:r w:rsidR="005304BA" w:rsidRPr="00A14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National Alliance of Medicare Set-Aside Professionals, </w:t>
      </w:r>
      <w:r w:rsidR="005304BA" w:rsidRPr="00A14B54">
        <w:rPr>
          <w:rFonts w:ascii="Times New Roman" w:hAnsi="Times New Roman" w:cs="Times New Roman"/>
          <w:sz w:val="24"/>
          <w:szCs w:val="24"/>
        </w:rPr>
        <w:t>Washington, D.C., September 2013 (met with Rep. Howard Coble (R-NC) and Rep. Walter Jones (R-NC) and offices of Rep. Patrick McHenry (R-NC), Rep. Robert Pittenger (R-NC), and Sen. Kay Hagan-D (NC) to establish relationships and discuss pending Medicare legislation);</w:t>
      </w:r>
    </w:p>
    <w:p w:rsidR="00EC4DC8" w:rsidRDefault="00EC4DC8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0090" w:rsidRPr="005304BA" w:rsidRDefault="00450090" w:rsidP="009403A1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Speaker, </w:t>
      </w:r>
      <w:r w:rsidRPr="007930F1">
        <w:rPr>
          <w:rFonts w:ascii="Times New Roman" w:hAnsi="Times New Roman" w:cs="Times New Roman"/>
          <w:bCs/>
          <w:i/>
          <w:sz w:val="24"/>
          <w:szCs w:val="24"/>
        </w:rPr>
        <w:t>Workers</w:t>
      </w:r>
      <w:r w:rsidR="00B17224">
        <w:rPr>
          <w:rFonts w:ascii="Times New Roman" w:hAnsi="Times New Roman" w:cs="Times New Roman"/>
          <w:bCs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bCs/>
          <w:i/>
          <w:sz w:val="24"/>
          <w:szCs w:val="24"/>
        </w:rPr>
        <w:t xml:space="preserve"> Compensation Reform Legislation</w:t>
      </w:r>
      <w:r w:rsidR="007930F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Western North Carolina Safety </w:t>
      </w:r>
      <w:r w:rsidR="007B5CFF">
        <w:rPr>
          <w:rFonts w:ascii="Times New Roman" w:hAnsi="Times New Roman" w:cs="Times New Roman"/>
          <w:bCs/>
          <w:sz w:val="24"/>
          <w:szCs w:val="24"/>
        </w:rPr>
        <w:t xml:space="preserve">&amp; Health </w:t>
      </w:r>
      <w:r>
        <w:rPr>
          <w:rFonts w:ascii="Times New Roman" w:hAnsi="Times New Roman" w:cs="Times New Roman"/>
          <w:bCs/>
          <w:sz w:val="24"/>
          <w:szCs w:val="24"/>
        </w:rPr>
        <w:t xml:space="preserve">Conference, </w:t>
      </w:r>
      <w:r w:rsidR="007B5CFF">
        <w:rPr>
          <w:rFonts w:ascii="Times New Roman" w:hAnsi="Times New Roman" w:cs="Times New Roman"/>
          <w:bCs/>
          <w:sz w:val="24"/>
          <w:szCs w:val="24"/>
        </w:rPr>
        <w:t xml:space="preserve">Doubletree Hotel Biltmore, </w:t>
      </w:r>
      <w:r>
        <w:rPr>
          <w:rFonts w:ascii="Times New Roman" w:hAnsi="Times New Roman" w:cs="Times New Roman"/>
          <w:bCs/>
          <w:sz w:val="24"/>
          <w:szCs w:val="24"/>
        </w:rPr>
        <w:t>Asheville, North Carolina, November 6, 2012;</w:t>
      </w:r>
    </w:p>
    <w:p w:rsidR="005304BA" w:rsidRDefault="005304B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Speaker, </w:t>
      </w:r>
      <w:r w:rsidR="00EC4DC8" w:rsidRPr="007930F1">
        <w:rPr>
          <w:rFonts w:ascii="Times New Roman" w:hAnsi="Times New Roman" w:cs="Times New Roman"/>
          <w:i/>
          <w:sz w:val="24"/>
          <w:szCs w:val="24"/>
        </w:rPr>
        <w:t>Medicare Set-Asides in Personal Injury Litigation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 w:rsidR="00EC4DC8" w:rsidRPr="00EC4DC8">
        <w:rPr>
          <w:rFonts w:ascii="Times New Roman" w:hAnsi="Times New Roman" w:cs="Times New Roman"/>
          <w:sz w:val="24"/>
          <w:szCs w:val="24"/>
        </w:rPr>
        <w:t xml:space="preserve"> </w:t>
      </w:r>
      <w:r w:rsidRPr="00A14B54">
        <w:rPr>
          <w:rFonts w:ascii="Times New Roman" w:hAnsi="Times New Roman" w:cs="Times New Roman"/>
          <w:sz w:val="24"/>
          <w:szCs w:val="24"/>
        </w:rPr>
        <w:t xml:space="preserve">National Business Institute, </w:t>
      </w:r>
      <w:r w:rsidR="00450090" w:rsidRPr="00450090">
        <w:rPr>
          <w:rFonts w:ascii="Times New Roman" w:hAnsi="Times New Roman" w:cs="Times New Roman"/>
          <w:sz w:val="24"/>
          <w:szCs w:val="24"/>
        </w:rPr>
        <w:t>Town &amp; Country Inn &amp; Conference Center</w:t>
      </w:r>
      <w:r w:rsidR="00450090">
        <w:rPr>
          <w:rFonts w:ascii="Times New Roman" w:hAnsi="Times New Roman" w:cs="Times New Roman"/>
          <w:sz w:val="24"/>
          <w:szCs w:val="24"/>
        </w:rPr>
        <w:t xml:space="preserve">, </w:t>
      </w:r>
      <w:r w:rsidRPr="00A14B54">
        <w:rPr>
          <w:rFonts w:ascii="Times New Roman" w:hAnsi="Times New Roman" w:cs="Times New Roman"/>
          <w:sz w:val="24"/>
          <w:szCs w:val="24"/>
        </w:rPr>
        <w:t xml:space="preserve">Charleston, South Carolina, August </w:t>
      </w:r>
      <w:r w:rsidR="00450090">
        <w:rPr>
          <w:rFonts w:ascii="Times New Roman" w:hAnsi="Times New Roman" w:cs="Times New Roman"/>
          <w:sz w:val="24"/>
          <w:szCs w:val="24"/>
        </w:rPr>
        <w:t xml:space="preserve">23, </w:t>
      </w:r>
      <w:r w:rsidRPr="00A14B54">
        <w:rPr>
          <w:rFonts w:ascii="Times New Roman" w:hAnsi="Times New Roman" w:cs="Times New Roman"/>
          <w:sz w:val="24"/>
          <w:szCs w:val="24"/>
        </w:rPr>
        <w:t>2012;</w:t>
      </w:r>
    </w:p>
    <w:p w:rsidR="00450090" w:rsidRDefault="00450090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0090" w:rsidRPr="00A14B54" w:rsidRDefault="00450090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Speaker, </w:t>
      </w:r>
      <w:r w:rsidR="006154E3" w:rsidRPr="007930F1">
        <w:rPr>
          <w:rFonts w:ascii="Times New Roman" w:hAnsi="Times New Roman" w:cs="Times New Roman"/>
          <w:i/>
          <w:sz w:val="24"/>
          <w:szCs w:val="24"/>
        </w:rPr>
        <w:t>Medicare Set-Asides in Personal Injury Litigation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 w:rsidR="006154E3" w:rsidRPr="006154E3">
        <w:rPr>
          <w:rFonts w:ascii="Times New Roman" w:hAnsi="Times New Roman" w:cs="Times New Roman"/>
          <w:sz w:val="24"/>
          <w:szCs w:val="24"/>
        </w:rPr>
        <w:t xml:space="preserve"> </w:t>
      </w:r>
      <w:r w:rsidRPr="00A14B54">
        <w:rPr>
          <w:rFonts w:ascii="Times New Roman" w:hAnsi="Times New Roman" w:cs="Times New Roman"/>
          <w:sz w:val="24"/>
          <w:szCs w:val="24"/>
        </w:rPr>
        <w:t xml:space="preserve">National Business Institute, </w:t>
      </w:r>
      <w:r>
        <w:rPr>
          <w:rFonts w:ascii="Times New Roman" w:hAnsi="Times New Roman" w:cs="Times New Roman"/>
          <w:sz w:val="24"/>
          <w:szCs w:val="24"/>
        </w:rPr>
        <w:t>Columbia Marriott, Columbia</w:t>
      </w:r>
      <w:r w:rsidRPr="00A14B54">
        <w:rPr>
          <w:rFonts w:ascii="Times New Roman" w:hAnsi="Times New Roman" w:cs="Times New Roman"/>
          <w:sz w:val="24"/>
          <w:szCs w:val="24"/>
        </w:rPr>
        <w:t xml:space="preserve">, South Carolina, August </w:t>
      </w:r>
      <w:r>
        <w:rPr>
          <w:rFonts w:ascii="Times New Roman" w:hAnsi="Times New Roman" w:cs="Times New Roman"/>
          <w:sz w:val="24"/>
          <w:szCs w:val="24"/>
        </w:rPr>
        <w:t xml:space="preserve">24, </w:t>
      </w:r>
      <w:r w:rsidRPr="00A14B54">
        <w:rPr>
          <w:rFonts w:ascii="Times New Roman" w:hAnsi="Times New Roman" w:cs="Times New Roman"/>
          <w:sz w:val="24"/>
          <w:szCs w:val="24"/>
        </w:rPr>
        <w:t>2012;</w:t>
      </w:r>
    </w:p>
    <w:p w:rsidR="00450090" w:rsidRPr="00A14B54" w:rsidRDefault="00450090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4BA" w:rsidRPr="00A14B54" w:rsidRDefault="005304B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Speaker, </w:t>
      </w:r>
      <w:r w:rsidR="006154E3" w:rsidRPr="007930F1">
        <w:rPr>
          <w:rFonts w:ascii="Times New Roman" w:hAnsi="Times New Roman" w:cs="Times New Roman"/>
          <w:i/>
          <w:sz w:val="24"/>
          <w:szCs w:val="24"/>
        </w:rPr>
        <w:t>Medicare Set-Asides in Personal Injury Litigation</w:t>
      </w:r>
      <w:r w:rsidR="007930F1">
        <w:rPr>
          <w:rFonts w:ascii="Times New Roman" w:hAnsi="Times New Roman" w:cs="Times New Roman"/>
          <w:sz w:val="24"/>
          <w:szCs w:val="24"/>
        </w:rPr>
        <w:t xml:space="preserve">, </w:t>
      </w:r>
      <w:r w:rsidRPr="00A14B54">
        <w:rPr>
          <w:rFonts w:ascii="Times New Roman" w:hAnsi="Times New Roman" w:cs="Times New Roman"/>
          <w:sz w:val="24"/>
          <w:szCs w:val="24"/>
        </w:rPr>
        <w:t xml:space="preserve">National Business Institute, </w:t>
      </w:r>
      <w:r w:rsidR="00450090">
        <w:rPr>
          <w:rFonts w:ascii="Times New Roman" w:hAnsi="Times New Roman" w:cs="Times New Roman"/>
          <w:sz w:val="24"/>
          <w:szCs w:val="24"/>
        </w:rPr>
        <w:t xml:space="preserve">Holiday Inn Crabtree, </w:t>
      </w:r>
      <w:r w:rsidRPr="00A14B54">
        <w:rPr>
          <w:rFonts w:ascii="Times New Roman" w:hAnsi="Times New Roman" w:cs="Times New Roman"/>
          <w:sz w:val="24"/>
          <w:szCs w:val="24"/>
        </w:rPr>
        <w:t xml:space="preserve">Raleigh, North Carolina, March </w:t>
      </w:r>
      <w:r w:rsidR="00450090">
        <w:rPr>
          <w:rFonts w:ascii="Times New Roman" w:hAnsi="Times New Roman" w:cs="Times New Roman"/>
          <w:sz w:val="24"/>
          <w:szCs w:val="24"/>
        </w:rPr>
        <w:t xml:space="preserve">20, </w:t>
      </w:r>
      <w:r w:rsidRPr="00A14B54">
        <w:rPr>
          <w:rFonts w:ascii="Times New Roman" w:hAnsi="Times New Roman" w:cs="Times New Roman"/>
          <w:sz w:val="24"/>
          <w:szCs w:val="24"/>
        </w:rPr>
        <w:t>2012;</w:t>
      </w: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6154E3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A14B54"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Medicare Set Asides – Federal Legislation? Washington Players and Prospects? Litigation? Rules? What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s New? Responses,</w:t>
      </w:r>
      <w:r w:rsidR="006A3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Questions, Alternatives and Strategies</w:t>
      </w:r>
      <w:r w:rsidR="009826A2" w:rsidRPr="009826A2">
        <w:rPr>
          <w:rFonts w:ascii="Times New Roman" w:hAnsi="Times New Roman" w:cs="Times New Roman"/>
          <w:sz w:val="24"/>
          <w:szCs w:val="24"/>
        </w:rPr>
        <w:t>, National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Compensation Defense Network,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Compensation Symposium, The Ritz-Carlton–Buckhead, At</w:t>
      </w:r>
      <w:r w:rsidR="00A14B54">
        <w:rPr>
          <w:rFonts w:ascii="Times New Roman" w:hAnsi="Times New Roman" w:cs="Times New Roman"/>
          <w:sz w:val="24"/>
          <w:szCs w:val="24"/>
        </w:rPr>
        <w:t>lanta, Georgia, October 6, 2011;</w:t>
      </w: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Medicare Set-Asides in Personal Injury Litigation</w:t>
      </w:r>
      <w:r w:rsidR="009826A2" w:rsidRPr="009826A2">
        <w:rPr>
          <w:rFonts w:ascii="Times New Roman" w:hAnsi="Times New Roman" w:cs="Times New Roman"/>
          <w:sz w:val="24"/>
          <w:szCs w:val="24"/>
        </w:rPr>
        <w:t>, National Business Institute, Courtyard Columbia Downtown at USC, Columbia, South Carolina, August 31, 2011.</w:t>
      </w: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Medicare Set-Asides in Personal Injury Litigation</w:t>
      </w:r>
      <w:r w:rsidR="009826A2" w:rsidRPr="009826A2">
        <w:rPr>
          <w:rFonts w:ascii="Times New Roman" w:hAnsi="Times New Roman" w:cs="Times New Roman"/>
          <w:sz w:val="24"/>
          <w:szCs w:val="24"/>
        </w:rPr>
        <w:t>, National Business Institute, Sheraton North Charleston Hotel, North Charleston, South Carolina, August 24, 2011.</w:t>
      </w:r>
    </w:p>
    <w:p w:rsidR="009826A2" w:rsidRPr="009826A2" w:rsidRDefault="009826A2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B54">
        <w:rPr>
          <w:rFonts w:ascii="Times New Roman" w:hAnsi="Times New Roman" w:cs="Times New Roman"/>
          <w:sz w:val="24"/>
          <w:szCs w:val="24"/>
        </w:rPr>
        <w:t xml:space="preserve">Speaker, </w:t>
      </w:r>
      <w:r w:rsidR="006154E3" w:rsidRPr="007930F1">
        <w:rPr>
          <w:rFonts w:ascii="Times New Roman" w:hAnsi="Times New Roman" w:cs="Times New Roman"/>
          <w:i/>
          <w:sz w:val="24"/>
          <w:szCs w:val="24"/>
        </w:rPr>
        <w:t>Section 111 Mandatory Reporting</w:t>
      </w:r>
      <w:r w:rsidR="007930F1">
        <w:rPr>
          <w:rFonts w:ascii="Times New Roman" w:hAnsi="Times New Roman" w:cs="Times New Roman"/>
          <w:sz w:val="24"/>
          <w:szCs w:val="24"/>
        </w:rPr>
        <w:t>,</w:t>
      </w:r>
      <w:r w:rsidR="006154E3" w:rsidRPr="00A14B54">
        <w:rPr>
          <w:rFonts w:ascii="Times New Roman" w:hAnsi="Times New Roman" w:cs="Times New Roman"/>
          <w:sz w:val="24"/>
          <w:szCs w:val="24"/>
        </w:rPr>
        <w:t xml:space="preserve"> </w:t>
      </w:r>
      <w:r w:rsidR="006154E3">
        <w:rPr>
          <w:rFonts w:ascii="Times New Roman" w:hAnsi="Times New Roman" w:cs="Times New Roman"/>
          <w:sz w:val="24"/>
          <w:szCs w:val="24"/>
        </w:rPr>
        <w:t>South Carolina Self-Insurers Association</w:t>
      </w:r>
      <w:r w:rsidRPr="00A14B54">
        <w:rPr>
          <w:rFonts w:ascii="Times New Roman" w:hAnsi="Times New Roman" w:cs="Times New Roman"/>
          <w:sz w:val="24"/>
          <w:szCs w:val="24"/>
        </w:rPr>
        <w:t xml:space="preserve">, Fall Business Meeting, </w:t>
      </w:r>
      <w:proofErr w:type="spellStart"/>
      <w:r w:rsidR="00450090">
        <w:rPr>
          <w:rFonts w:ascii="Times New Roman" w:hAnsi="Times New Roman" w:cs="Times New Roman"/>
          <w:sz w:val="24"/>
          <w:szCs w:val="24"/>
        </w:rPr>
        <w:t>Seawell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4500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0090">
        <w:rPr>
          <w:rFonts w:ascii="Times New Roman" w:hAnsi="Times New Roman" w:cs="Times New Roman"/>
          <w:sz w:val="24"/>
          <w:szCs w:val="24"/>
        </w:rPr>
        <w:t xml:space="preserve">, </w:t>
      </w:r>
      <w:r w:rsidRPr="00A14B54">
        <w:rPr>
          <w:rFonts w:ascii="Times New Roman" w:hAnsi="Times New Roman" w:cs="Times New Roman"/>
          <w:sz w:val="24"/>
          <w:szCs w:val="24"/>
        </w:rPr>
        <w:t>Columbia, South Carolina, 2010;</w:t>
      </w:r>
    </w:p>
    <w:p w:rsidR="005304BA" w:rsidRDefault="005304B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4BA" w:rsidRDefault="005304B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 w:rsidRPr="007930F1">
        <w:rPr>
          <w:rFonts w:ascii="Times New Roman" w:hAnsi="Times New Roman" w:cs="Times New Roman"/>
          <w:i/>
          <w:sz w:val="24"/>
          <w:szCs w:val="24"/>
        </w:rPr>
        <w:t>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i/>
          <w:sz w:val="24"/>
          <w:szCs w:val="24"/>
        </w:rPr>
        <w:t xml:space="preserve"> Comp</w:t>
      </w:r>
      <w:r w:rsidR="00B643E9">
        <w:rPr>
          <w:rFonts w:ascii="Times New Roman" w:hAnsi="Times New Roman" w:cs="Times New Roman"/>
          <w:i/>
          <w:sz w:val="24"/>
          <w:szCs w:val="24"/>
        </w:rPr>
        <w:t xml:space="preserve"> Academy</w:t>
      </w:r>
      <w:r>
        <w:rPr>
          <w:rFonts w:ascii="Times New Roman" w:hAnsi="Times New Roman" w:cs="Times New Roman"/>
          <w:sz w:val="24"/>
          <w:szCs w:val="24"/>
        </w:rPr>
        <w:t>, 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Compensation Education</w:t>
      </w:r>
      <w:r w:rsidR="00B643E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Conference, Myrtle Beach, South Carolina, October 2010;</w:t>
      </w:r>
    </w:p>
    <w:p w:rsidR="005304BA" w:rsidRDefault="005304BA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30F1" w:rsidRDefault="00B643E9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</w:t>
      </w:r>
      <w:r w:rsidR="007930F1" w:rsidRPr="00B643E9">
        <w:rPr>
          <w:rFonts w:ascii="Times New Roman" w:hAnsi="Times New Roman" w:cs="Times New Roman"/>
          <w:i/>
          <w:sz w:val="24"/>
          <w:szCs w:val="24"/>
        </w:rPr>
        <w:t xml:space="preserve">Communicating with </w:t>
      </w:r>
      <w:r w:rsidRPr="00B643E9">
        <w:rPr>
          <w:rFonts w:ascii="Times New Roman" w:hAnsi="Times New Roman" w:cs="Times New Roman"/>
          <w:i/>
          <w:sz w:val="24"/>
          <w:szCs w:val="24"/>
        </w:rPr>
        <w:t>Health Care Providers</w:t>
      </w:r>
      <w:r w:rsidR="007930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Compensation Educational Association </w:t>
      </w:r>
      <w:r w:rsidR="007930F1">
        <w:rPr>
          <w:rFonts w:ascii="Times New Roman" w:hAnsi="Times New Roman" w:cs="Times New Roman"/>
          <w:sz w:val="24"/>
          <w:szCs w:val="24"/>
        </w:rPr>
        <w:t xml:space="preserve">Medical Conference, </w:t>
      </w:r>
      <w:r>
        <w:rPr>
          <w:rFonts w:ascii="Times New Roman" w:hAnsi="Times New Roman" w:cs="Times New Roman"/>
          <w:sz w:val="24"/>
          <w:szCs w:val="24"/>
        </w:rPr>
        <w:t>Myrtle Beach Resort &amp; Spa at</w:t>
      </w:r>
      <w:r w:rsidR="007930F1">
        <w:rPr>
          <w:rFonts w:ascii="Times New Roman" w:hAnsi="Times New Roman" w:cs="Times New Roman"/>
          <w:sz w:val="24"/>
          <w:szCs w:val="24"/>
        </w:rPr>
        <w:t xml:space="preserve"> Grand Dunes, Myrtle Beach, South Carolina</w:t>
      </w:r>
      <w:r>
        <w:rPr>
          <w:rFonts w:ascii="Times New Roman" w:hAnsi="Times New Roman" w:cs="Times New Roman"/>
          <w:sz w:val="24"/>
          <w:szCs w:val="24"/>
        </w:rPr>
        <w:t>, March 1, 2009</w:t>
      </w:r>
      <w:r w:rsidR="007930F1">
        <w:rPr>
          <w:rFonts w:ascii="Times New Roman" w:hAnsi="Times New Roman" w:cs="Times New Roman"/>
          <w:sz w:val="24"/>
          <w:szCs w:val="24"/>
        </w:rPr>
        <w:t>;</w:t>
      </w:r>
    </w:p>
    <w:p w:rsidR="00A14B54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421F" w:rsidRDefault="00F8421F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  <w:r w:rsidR="006A43A4">
        <w:rPr>
          <w:rFonts w:ascii="Times New Roman" w:hAnsi="Times New Roman" w:cs="Times New Roman"/>
          <w:sz w:val="24"/>
          <w:szCs w:val="24"/>
        </w:rPr>
        <w:t>/Introductions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3A4">
        <w:rPr>
          <w:rFonts w:ascii="Times New Roman" w:hAnsi="Times New Roman" w:cs="Times New Roman"/>
          <w:sz w:val="24"/>
          <w:szCs w:val="24"/>
        </w:rPr>
        <w:t xml:space="preserve"> Morning Session (</w:t>
      </w:r>
      <w:r w:rsidRPr="00F8421F">
        <w:rPr>
          <w:rFonts w:ascii="Times New Roman" w:hAnsi="Times New Roman" w:cs="Times New Roman"/>
          <w:i/>
          <w:sz w:val="24"/>
          <w:szCs w:val="24"/>
        </w:rPr>
        <w:t>AMA Guides</w:t>
      </w:r>
      <w:r w:rsidR="006921E7">
        <w:rPr>
          <w:rFonts w:ascii="Times New Roman" w:hAnsi="Times New Roman" w:cs="Times New Roman"/>
          <w:i/>
          <w:sz w:val="24"/>
          <w:szCs w:val="24"/>
        </w:rPr>
        <w:t xml:space="preserve"> – Im</w:t>
      </w:r>
      <w:r w:rsidRPr="00F8421F">
        <w:rPr>
          <w:rFonts w:ascii="Times New Roman" w:hAnsi="Times New Roman" w:cs="Times New Roman"/>
          <w:i/>
          <w:sz w:val="24"/>
          <w:szCs w:val="24"/>
        </w:rPr>
        <w:t>pairment Evaluation</w:t>
      </w:r>
      <w:r w:rsidR="006A43A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Compensation Educational Conference, Hilton Head, South Carolina, October 22, 2008;</w:t>
      </w:r>
    </w:p>
    <w:p w:rsidR="00F8421F" w:rsidRDefault="00F8421F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Default="00A14B54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Compensation in South Carolina</w:t>
      </w:r>
      <w:r w:rsidR="009826A2" w:rsidRPr="00982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Liability, </w:t>
      </w:r>
      <w:proofErr w:type="gramStart"/>
      <w:r w:rsidR="009826A2" w:rsidRPr="009826A2">
        <w:rPr>
          <w:rFonts w:ascii="Times New Roman" w:hAnsi="Times New Roman" w:cs="Times New Roman"/>
          <w:sz w:val="24"/>
          <w:szCs w:val="24"/>
        </w:rPr>
        <w:t>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9826A2" w:rsidRPr="009826A2">
        <w:rPr>
          <w:rFonts w:ascii="Times New Roman" w:hAnsi="Times New Roman" w:cs="Times New Roman"/>
          <w:sz w:val="24"/>
          <w:szCs w:val="24"/>
        </w:rPr>
        <w:t xml:space="preserve"> Compensation &amp; Risk Management Issues for Sheriffs and Supervisors, South Carolina Sheriffs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Association, </w:t>
      </w:r>
      <w:r w:rsidR="007B5CFF">
        <w:rPr>
          <w:rFonts w:ascii="Times New Roman" w:hAnsi="Times New Roman" w:cs="Times New Roman"/>
          <w:sz w:val="24"/>
          <w:szCs w:val="24"/>
        </w:rPr>
        <w:t xml:space="preserve">Columbia Conference Center, </w:t>
      </w:r>
      <w:r w:rsidR="009826A2" w:rsidRPr="009826A2">
        <w:rPr>
          <w:rFonts w:ascii="Times New Roman" w:hAnsi="Times New Roman" w:cs="Times New Roman"/>
          <w:sz w:val="24"/>
          <w:szCs w:val="24"/>
        </w:rPr>
        <w:t>Columbia, South Carolina, August 24,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0F1" w:rsidRPr="009826A2" w:rsidRDefault="007930F1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Default="006154E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A14B54"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Compensation</w:t>
      </w:r>
      <w:r w:rsidR="009826A2" w:rsidRPr="009826A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outh </w:t>
      </w:r>
      <w:r w:rsidR="009826A2" w:rsidRPr="009826A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arolina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Municipal Finance Officers, Clerks and Treasurers Association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Spring Meeting, </w:t>
      </w:r>
      <w:proofErr w:type="spellStart"/>
      <w:r w:rsidR="009826A2" w:rsidRPr="009826A2">
        <w:rPr>
          <w:rFonts w:ascii="Times New Roman" w:hAnsi="Times New Roman" w:cs="Times New Roman"/>
          <w:sz w:val="24"/>
          <w:szCs w:val="24"/>
        </w:rPr>
        <w:t>Seawell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26A2" w:rsidRPr="009826A2">
        <w:rPr>
          <w:rFonts w:ascii="Times New Roman" w:hAnsi="Times New Roman" w:cs="Times New Roman"/>
          <w:sz w:val="24"/>
          <w:szCs w:val="24"/>
        </w:rPr>
        <w:t>, Columbia, South Carolina, April 21, 2005</w:t>
      </w:r>
      <w:r w:rsidR="00A14B54">
        <w:rPr>
          <w:rFonts w:ascii="Times New Roman" w:hAnsi="Times New Roman" w:cs="Times New Roman"/>
          <w:sz w:val="24"/>
          <w:szCs w:val="24"/>
        </w:rPr>
        <w:t>;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54" w:rsidRP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4B54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Change of Condition Claims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B643E9">
        <w:rPr>
          <w:rFonts w:ascii="Times New Roman" w:hAnsi="Times New Roman" w:cs="Times New Roman"/>
          <w:sz w:val="24"/>
          <w:szCs w:val="24"/>
        </w:rPr>
        <w:t>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B643E9"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Educational Conference, Crowne Plaza Resort, Hilton Head Island, South Carolina, October 26, 2004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B54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2004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Compensation Update</w:t>
      </w:r>
      <w:r w:rsidR="009826A2" w:rsidRPr="009826A2">
        <w:rPr>
          <w:rFonts w:ascii="Times New Roman" w:hAnsi="Times New Roman" w:cs="Times New Roman"/>
          <w:sz w:val="24"/>
          <w:szCs w:val="24"/>
        </w:rPr>
        <w:t>, South Carolina Counties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Compensation Trust, </w:t>
      </w:r>
      <w:proofErr w:type="spellStart"/>
      <w:r w:rsidR="009826A2" w:rsidRPr="009826A2">
        <w:rPr>
          <w:rFonts w:ascii="Times New Roman" w:hAnsi="Times New Roman" w:cs="Times New Roman"/>
          <w:sz w:val="24"/>
          <w:szCs w:val="24"/>
        </w:rPr>
        <w:t>Seawell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26A2" w:rsidRPr="009826A2">
        <w:rPr>
          <w:rFonts w:ascii="Times New Roman" w:hAnsi="Times New Roman" w:cs="Times New Roman"/>
          <w:sz w:val="24"/>
          <w:szCs w:val="24"/>
        </w:rPr>
        <w:t>, Columbia, South Carolina, October 19, 2004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B54" w:rsidRP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9826A2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 xml:space="preserve">Moderator &amp; </w:t>
      </w:r>
      <w:r w:rsidR="00A14B54">
        <w:rPr>
          <w:rFonts w:ascii="Times New Roman" w:hAnsi="Times New Roman" w:cs="Times New Roman"/>
          <w:sz w:val="24"/>
          <w:szCs w:val="24"/>
        </w:rPr>
        <w:t>Speaker</w:t>
      </w:r>
      <w:r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Pr="007930F1">
        <w:rPr>
          <w:rFonts w:ascii="Times New Roman" w:hAnsi="Times New Roman" w:cs="Times New Roman"/>
          <w:i/>
          <w:sz w:val="24"/>
          <w:szCs w:val="24"/>
        </w:rPr>
        <w:t>South Carolina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Pr="007930F1">
        <w:rPr>
          <w:rFonts w:ascii="Times New Roman" w:hAnsi="Times New Roman" w:cs="Times New Roman"/>
          <w:i/>
          <w:sz w:val="24"/>
          <w:szCs w:val="24"/>
        </w:rPr>
        <w:t xml:space="preserve"> Comp Update 2003</w:t>
      </w:r>
      <w:r w:rsidRPr="009826A2">
        <w:rPr>
          <w:rFonts w:ascii="Times New Roman" w:hAnsi="Times New Roman" w:cs="Times New Roman"/>
          <w:sz w:val="24"/>
          <w:szCs w:val="24"/>
        </w:rPr>
        <w:t>, Council on Education in Management, Holiday Inn Carolina Coliseum, Columbia, South Carolina, May 1, 2003</w:t>
      </w:r>
      <w:r w:rsidR="00A14B54">
        <w:rPr>
          <w:rFonts w:ascii="Times New Roman" w:hAnsi="Times New Roman" w:cs="Times New Roman"/>
          <w:sz w:val="24"/>
          <w:szCs w:val="24"/>
        </w:rPr>
        <w:t>;</w:t>
      </w:r>
      <w:r w:rsidRPr="0098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A2" w:rsidRPr="009826A2" w:rsidRDefault="009826A2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Taking a Proactive Approach to Investigating &amp; Guarding Against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 Fraud</w:t>
      </w:r>
      <w:r w:rsidR="009826A2" w:rsidRPr="009826A2">
        <w:rPr>
          <w:rFonts w:ascii="Times New Roman" w:hAnsi="Times New Roman" w:cs="Times New Roman"/>
          <w:sz w:val="24"/>
          <w:szCs w:val="24"/>
        </w:rPr>
        <w:t>, The 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Comp Update 2002, Council on Education in Management, Holiday Inn Carolina Coliseum, Columbia, South Carolina, April 25, 2002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A2" w:rsidRPr="009826A2" w:rsidRDefault="009826A2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How to Manage Legal Costs in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Compensation</w:t>
      </w:r>
      <w:r w:rsidR="009826A2" w:rsidRPr="009826A2">
        <w:rPr>
          <w:rFonts w:ascii="Times New Roman" w:hAnsi="Times New Roman" w:cs="Times New Roman"/>
          <w:sz w:val="24"/>
          <w:szCs w:val="24"/>
        </w:rPr>
        <w:t>, Members Only Forum, South Carolina Self-Insurers Association, Litchfield Beach &amp; Golf Resort, Pawley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="009826A2" w:rsidRPr="009826A2">
        <w:rPr>
          <w:rFonts w:ascii="Times New Roman" w:hAnsi="Times New Roman" w:cs="Times New Roman"/>
          <w:sz w:val="24"/>
          <w:szCs w:val="24"/>
        </w:rPr>
        <w:t>s Island, South Carolina, May 5, 2000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6A2" w:rsidRPr="009826A2" w:rsidRDefault="009826A2" w:rsidP="009403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A2" w:rsidRPr="009826A2" w:rsidRDefault="00A14B5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Speaker</w:t>
      </w:r>
      <w:r w:rsidR="009826A2" w:rsidRPr="009826A2">
        <w:rPr>
          <w:rFonts w:ascii="Times New Roman" w:hAnsi="Times New Roman" w:cs="Times New Roman"/>
          <w:sz w:val="24"/>
          <w:szCs w:val="24"/>
        </w:rPr>
        <w:t xml:space="preserve">, 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>Legal Issues Surrounding Workers</w:t>
      </w:r>
      <w:r w:rsidR="00B17224">
        <w:rPr>
          <w:rFonts w:ascii="Times New Roman" w:hAnsi="Times New Roman" w:cs="Times New Roman"/>
          <w:i/>
          <w:sz w:val="24"/>
          <w:szCs w:val="24"/>
        </w:rPr>
        <w:t>’</w:t>
      </w:r>
      <w:r w:rsidR="009826A2" w:rsidRPr="007930F1">
        <w:rPr>
          <w:rFonts w:ascii="Times New Roman" w:hAnsi="Times New Roman" w:cs="Times New Roman"/>
          <w:i/>
          <w:sz w:val="24"/>
          <w:szCs w:val="24"/>
        </w:rPr>
        <w:t xml:space="preserve"> Compensation</w:t>
      </w:r>
      <w:r w:rsidR="009826A2" w:rsidRPr="009826A2">
        <w:rPr>
          <w:rFonts w:ascii="Times New Roman" w:hAnsi="Times New Roman" w:cs="Times New Roman"/>
          <w:sz w:val="24"/>
          <w:szCs w:val="24"/>
        </w:rPr>
        <w:t>, School Law Workshop, South Carolina School Boards Association, Crown Reef Resort, Myrtle Beach, South Carolina, April 30, 2000</w:t>
      </w:r>
      <w:r w:rsidR="00940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26A2" w:rsidRDefault="009826A2" w:rsidP="00A73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600" w:rsidRDefault="009403A1" w:rsidP="00A73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9C7600" w:rsidRDefault="009C7600" w:rsidP="00A73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A1" w:rsidRDefault="009C7600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>Best Lawyers in America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46C">
        <w:rPr>
          <w:rFonts w:ascii="Times New Roman" w:hAnsi="Times New Roman" w:cs="Times New Roman"/>
          <w:sz w:val="24"/>
          <w:szCs w:val="24"/>
        </w:rPr>
        <w:t xml:space="preserve">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Pr="00E1646C">
        <w:rPr>
          <w:rFonts w:ascii="Times New Roman" w:hAnsi="Times New Roman" w:cs="Times New Roman"/>
          <w:sz w:val="24"/>
          <w:szCs w:val="24"/>
        </w:rPr>
        <w:t xml:space="preserve"> Compensation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46C">
        <w:rPr>
          <w:rFonts w:ascii="Times New Roman" w:hAnsi="Times New Roman" w:cs="Times New Roman"/>
          <w:sz w:val="24"/>
          <w:szCs w:val="24"/>
        </w:rPr>
        <w:t xml:space="preserve"> 2010-201</w:t>
      </w:r>
      <w:r w:rsidR="00A3091A">
        <w:rPr>
          <w:rFonts w:ascii="Times New Roman" w:hAnsi="Times New Roman" w:cs="Times New Roman"/>
          <w:sz w:val="24"/>
          <w:szCs w:val="24"/>
        </w:rPr>
        <w:t>5</w:t>
      </w:r>
    </w:p>
    <w:p w:rsidR="009C7600" w:rsidRDefault="009C7600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00" w:rsidRDefault="009C7600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AV-Preeminent Rating, Martindale-Hubbell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7600" w:rsidRDefault="001138D6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</w:t>
      </w:r>
      <w:r w:rsidR="009403A1">
        <w:rPr>
          <w:rFonts w:ascii="Times New Roman" w:hAnsi="Times New Roman" w:cs="Times New Roman"/>
          <w:sz w:val="24"/>
          <w:szCs w:val="24"/>
        </w:rPr>
        <w:t xml:space="preserve"> Super Lawyers </w:t>
      </w:r>
      <w:r w:rsidR="009403A1" w:rsidRPr="009403A1">
        <w:rPr>
          <w:rFonts w:ascii="Times New Roman" w:hAnsi="Times New Roman" w:cs="Times New Roman"/>
          <w:i/>
          <w:sz w:val="24"/>
          <w:szCs w:val="24"/>
        </w:rPr>
        <w:t>Rising Star</w:t>
      </w:r>
      <w:r w:rsidR="009403A1">
        <w:rPr>
          <w:rFonts w:ascii="Times New Roman" w:hAnsi="Times New Roman" w:cs="Times New Roman"/>
          <w:sz w:val="24"/>
          <w:szCs w:val="24"/>
        </w:rPr>
        <w:t>, South Carolina 2011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03A3" w:rsidRDefault="009403A1" w:rsidP="00940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AFILLIATIONS</w:t>
      </w:r>
    </w:p>
    <w:p w:rsidR="009403A1" w:rsidRDefault="009403A1" w:rsidP="005D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A3" w:rsidRDefault="00A3091A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</w:t>
      </w:r>
      <w:r w:rsidR="001138D6">
        <w:rPr>
          <w:rFonts w:ascii="Times New Roman" w:hAnsi="Times New Roman" w:cs="Times New Roman"/>
          <w:sz w:val="24"/>
          <w:szCs w:val="24"/>
        </w:rPr>
        <w:t>28</w:t>
      </w:r>
      <w:r w:rsidR="001138D6" w:rsidRPr="001138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38D6">
        <w:rPr>
          <w:rFonts w:ascii="Times New Roman" w:hAnsi="Times New Roman" w:cs="Times New Roman"/>
          <w:sz w:val="24"/>
          <w:szCs w:val="24"/>
        </w:rPr>
        <w:t xml:space="preserve"> Judicial District</w:t>
      </w:r>
      <w:r w:rsidR="005D03A3">
        <w:rPr>
          <w:rFonts w:ascii="Times New Roman" w:hAnsi="Times New Roman" w:cs="Times New Roman"/>
          <w:sz w:val="24"/>
          <w:szCs w:val="24"/>
        </w:rPr>
        <w:t xml:space="preserve"> Bar</w:t>
      </w:r>
      <w:r w:rsidR="009403A1">
        <w:rPr>
          <w:rFonts w:ascii="Times New Roman" w:hAnsi="Times New Roman" w:cs="Times New Roman"/>
          <w:sz w:val="24"/>
          <w:szCs w:val="24"/>
        </w:rPr>
        <w:t xml:space="preserve"> (Current)</w:t>
      </w:r>
    </w:p>
    <w:p w:rsidR="005D03A3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Association of Defense Attorneys</w:t>
      </w:r>
      <w:r w:rsidR="009403A1">
        <w:rPr>
          <w:rFonts w:ascii="Times New Roman" w:hAnsi="Times New Roman" w:cs="Times New Roman"/>
          <w:sz w:val="24"/>
          <w:szCs w:val="24"/>
        </w:rPr>
        <w:t xml:space="preserve"> (Current)</w:t>
      </w:r>
    </w:p>
    <w:p w:rsidR="00537434" w:rsidRDefault="00537434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Compensation Defense Network</w:t>
      </w:r>
      <w:r w:rsidR="009403A1">
        <w:rPr>
          <w:rFonts w:ascii="Times New Roman" w:hAnsi="Times New Roman" w:cs="Times New Roman"/>
          <w:sz w:val="24"/>
          <w:szCs w:val="24"/>
        </w:rPr>
        <w:t xml:space="preserve"> (Current)</w:t>
      </w:r>
    </w:p>
    <w:p w:rsidR="009403A1" w:rsidRDefault="009403A1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</w:t>
      </w:r>
      <w:r w:rsidR="001138D6">
        <w:rPr>
          <w:rFonts w:ascii="Times New Roman" w:hAnsi="Times New Roman" w:cs="Times New Roman"/>
          <w:sz w:val="24"/>
          <w:szCs w:val="24"/>
        </w:rPr>
        <w:t>lina Association of Self-Insurer</w:t>
      </w:r>
      <w:r>
        <w:rPr>
          <w:rFonts w:ascii="Times New Roman" w:hAnsi="Times New Roman" w:cs="Times New Roman"/>
          <w:sz w:val="24"/>
          <w:szCs w:val="24"/>
        </w:rPr>
        <w:t>s (Current)</w:t>
      </w:r>
    </w:p>
    <w:p w:rsidR="001138D6" w:rsidRDefault="001138D6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Primerus Defense Institute (</w:t>
      </w:r>
      <w:r w:rsidR="00665502">
        <w:rPr>
          <w:rFonts w:ascii="Times New Roman" w:hAnsi="Times New Roman" w:cs="Times New Roman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38D6" w:rsidRPr="009826A2" w:rsidRDefault="001138D6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Medicare Set Aside Professionals (Current)</w:t>
      </w:r>
    </w:p>
    <w:p w:rsidR="005D03A3" w:rsidRPr="009826A2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South Carolina Workers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Pr="009826A2">
        <w:rPr>
          <w:rFonts w:ascii="Times New Roman" w:hAnsi="Times New Roman" w:cs="Times New Roman"/>
          <w:sz w:val="24"/>
          <w:szCs w:val="24"/>
        </w:rPr>
        <w:t xml:space="preserve"> Compensation Educational Association</w:t>
      </w:r>
      <w:r w:rsidR="009403A1">
        <w:rPr>
          <w:rFonts w:ascii="Times New Roman" w:hAnsi="Times New Roman" w:cs="Times New Roman"/>
          <w:sz w:val="24"/>
          <w:szCs w:val="24"/>
        </w:rPr>
        <w:t xml:space="preserve"> (Former)</w:t>
      </w:r>
    </w:p>
    <w:p w:rsidR="005D03A3" w:rsidRPr="009826A2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Richland County Bar Association</w:t>
      </w:r>
      <w:r w:rsidR="009403A1">
        <w:rPr>
          <w:rFonts w:ascii="Times New Roman" w:hAnsi="Times New Roman" w:cs="Times New Roman"/>
          <w:sz w:val="24"/>
          <w:szCs w:val="24"/>
        </w:rPr>
        <w:t xml:space="preserve"> (Former)</w:t>
      </w:r>
    </w:p>
    <w:p w:rsidR="005D03A3" w:rsidRPr="009826A2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South Carolina Defense Trial Attorneys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A2">
        <w:rPr>
          <w:rFonts w:ascii="Times New Roman" w:hAnsi="Times New Roman" w:cs="Times New Roman"/>
          <w:sz w:val="24"/>
          <w:szCs w:val="24"/>
        </w:rPr>
        <w:t>Association</w:t>
      </w:r>
      <w:r w:rsidR="009403A1">
        <w:rPr>
          <w:rFonts w:ascii="Times New Roman" w:hAnsi="Times New Roman" w:cs="Times New Roman"/>
          <w:sz w:val="24"/>
          <w:szCs w:val="24"/>
        </w:rPr>
        <w:t xml:space="preserve"> (Former)</w:t>
      </w:r>
    </w:p>
    <w:p w:rsidR="005D03A3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South Carolina Self-Insurers Association</w:t>
      </w:r>
      <w:r w:rsidR="009403A1">
        <w:rPr>
          <w:rFonts w:ascii="Times New Roman" w:hAnsi="Times New Roman" w:cs="Times New Roman"/>
          <w:sz w:val="24"/>
          <w:szCs w:val="24"/>
        </w:rPr>
        <w:t xml:space="preserve"> (Former)</w:t>
      </w:r>
    </w:p>
    <w:p w:rsidR="005D03A3" w:rsidRPr="009826A2" w:rsidRDefault="005D03A3" w:rsidP="009403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Columbia Stage Society/Town Theatre</w:t>
      </w:r>
      <w:r w:rsidR="009403A1">
        <w:rPr>
          <w:rFonts w:ascii="Times New Roman" w:hAnsi="Times New Roman" w:cs="Times New Roman"/>
          <w:sz w:val="24"/>
          <w:szCs w:val="24"/>
        </w:rPr>
        <w:t>, Board of Governors</w:t>
      </w:r>
      <w:r w:rsidRPr="009826A2">
        <w:rPr>
          <w:rFonts w:ascii="Times New Roman" w:hAnsi="Times New Roman" w:cs="Times New Roman"/>
          <w:sz w:val="24"/>
          <w:szCs w:val="24"/>
        </w:rPr>
        <w:t xml:space="preserve"> </w:t>
      </w:r>
      <w:r w:rsidR="009403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Former</w:t>
      </w:r>
      <w:r w:rsidR="009403A1">
        <w:rPr>
          <w:rFonts w:ascii="Times New Roman" w:hAnsi="Times New Roman" w:cs="Times New Roman"/>
          <w:sz w:val="24"/>
          <w:szCs w:val="24"/>
        </w:rPr>
        <w:t>)</w:t>
      </w:r>
    </w:p>
    <w:p w:rsidR="00C51AD7" w:rsidRPr="009826A2" w:rsidRDefault="005D03A3" w:rsidP="009403A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A2">
        <w:rPr>
          <w:rFonts w:ascii="Times New Roman" w:hAnsi="Times New Roman" w:cs="Times New Roman"/>
          <w:sz w:val="24"/>
          <w:szCs w:val="24"/>
        </w:rPr>
        <w:t>Kids</w:t>
      </w:r>
      <w:r w:rsidR="00B17224">
        <w:rPr>
          <w:rFonts w:ascii="Times New Roman" w:hAnsi="Times New Roman" w:cs="Times New Roman"/>
          <w:sz w:val="24"/>
          <w:szCs w:val="24"/>
        </w:rPr>
        <w:t>’</w:t>
      </w:r>
      <w:r w:rsidRPr="009826A2">
        <w:rPr>
          <w:rFonts w:ascii="Times New Roman" w:hAnsi="Times New Roman" w:cs="Times New Roman"/>
          <w:sz w:val="24"/>
          <w:szCs w:val="24"/>
        </w:rPr>
        <w:t xml:space="preserve"> Chance of South Carolina, Board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="009403A1">
        <w:rPr>
          <w:rFonts w:ascii="Times New Roman" w:hAnsi="Times New Roman" w:cs="Times New Roman"/>
          <w:sz w:val="24"/>
          <w:szCs w:val="24"/>
        </w:rPr>
        <w:t xml:space="preserve"> (Former)</w:t>
      </w:r>
    </w:p>
    <w:sectPr w:rsidR="00C51AD7" w:rsidRPr="009826A2" w:rsidSect="00BB75C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60" w:rsidRDefault="00E96960" w:rsidP="00F8421F">
      <w:pPr>
        <w:spacing w:after="0" w:line="240" w:lineRule="auto"/>
      </w:pPr>
      <w:r>
        <w:separator/>
      </w:r>
    </w:p>
  </w:endnote>
  <w:endnote w:type="continuationSeparator" w:id="0">
    <w:p w:rsidR="00E96960" w:rsidRDefault="00E96960" w:rsidP="00F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60" w:rsidRDefault="00E96960" w:rsidP="00F8421F">
      <w:pPr>
        <w:spacing w:after="0" w:line="240" w:lineRule="auto"/>
      </w:pPr>
      <w:r>
        <w:separator/>
      </w:r>
    </w:p>
  </w:footnote>
  <w:footnote w:type="continuationSeparator" w:id="0">
    <w:p w:rsidR="00E96960" w:rsidRDefault="00E96960" w:rsidP="00F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1F" w:rsidRPr="00F8421F" w:rsidRDefault="00F8421F">
    <w:pPr>
      <w:pStyle w:val="Header"/>
      <w:rPr>
        <w:rFonts w:ascii="Times New Roman" w:hAnsi="Times New Roman"/>
        <w:i/>
      </w:rPr>
    </w:pPr>
    <w:r w:rsidRPr="00F8421F">
      <w:rPr>
        <w:rFonts w:ascii="Times New Roman" w:hAnsi="Times New Roman"/>
        <w:i/>
      </w:rPr>
      <w:t>Curriculum Vitae of Daniel W. Hayes, J.D., M.S.C.C.</w:t>
    </w:r>
  </w:p>
  <w:p w:rsidR="00F8421F" w:rsidRDefault="00F8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48C"/>
    <w:multiLevelType w:val="hybridMultilevel"/>
    <w:tmpl w:val="C5803416"/>
    <w:lvl w:ilvl="0" w:tplc="AA4A6A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6005F"/>
    <w:multiLevelType w:val="hybridMultilevel"/>
    <w:tmpl w:val="C204B790"/>
    <w:lvl w:ilvl="0" w:tplc="87AC6B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004768"/>
    <w:multiLevelType w:val="multilevel"/>
    <w:tmpl w:val="6D7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2"/>
    <w:rsid w:val="000F764A"/>
    <w:rsid w:val="001138D6"/>
    <w:rsid w:val="00350610"/>
    <w:rsid w:val="003E2A8A"/>
    <w:rsid w:val="004214AD"/>
    <w:rsid w:val="00450090"/>
    <w:rsid w:val="004A365C"/>
    <w:rsid w:val="005304BA"/>
    <w:rsid w:val="00537434"/>
    <w:rsid w:val="005867CB"/>
    <w:rsid w:val="005D03A3"/>
    <w:rsid w:val="005F3F13"/>
    <w:rsid w:val="006154E3"/>
    <w:rsid w:val="00630E58"/>
    <w:rsid w:val="00632978"/>
    <w:rsid w:val="00665502"/>
    <w:rsid w:val="006921E7"/>
    <w:rsid w:val="006A3E58"/>
    <w:rsid w:val="006A43A4"/>
    <w:rsid w:val="007930F1"/>
    <w:rsid w:val="007B5CFF"/>
    <w:rsid w:val="008657B2"/>
    <w:rsid w:val="008925C4"/>
    <w:rsid w:val="00903FD2"/>
    <w:rsid w:val="009403A1"/>
    <w:rsid w:val="00963025"/>
    <w:rsid w:val="009826A2"/>
    <w:rsid w:val="00996A22"/>
    <w:rsid w:val="009C383A"/>
    <w:rsid w:val="009C7600"/>
    <w:rsid w:val="00A14B54"/>
    <w:rsid w:val="00A3091A"/>
    <w:rsid w:val="00A73EB3"/>
    <w:rsid w:val="00AB4B49"/>
    <w:rsid w:val="00B17224"/>
    <w:rsid w:val="00B643E9"/>
    <w:rsid w:val="00BB75CA"/>
    <w:rsid w:val="00C51AD7"/>
    <w:rsid w:val="00E1646C"/>
    <w:rsid w:val="00E76786"/>
    <w:rsid w:val="00E96960"/>
    <w:rsid w:val="00EC4DC8"/>
    <w:rsid w:val="00EE611B"/>
    <w:rsid w:val="00F8421F"/>
    <w:rsid w:val="00FE43D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1F"/>
  </w:style>
  <w:style w:type="paragraph" w:styleId="Footer">
    <w:name w:val="footer"/>
    <w:basedOn w:val="Normal"/>
    <w:link w:val="FooterChar"/>
    <w:uiPriority w:val="99"/>
    <w:unhideWhenUsed/>
    <w:rsid w:val="00F8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1F"/>
  </w:style>
  <w:style w:type="paragraph" w:styleId="BalloonText">
    <w:name w:val="Balloon Text"/>
    <w:basedOn w:val="Normal"/>
    <w:link w:val="BalloonTextChar"/>
    <w:uiPriority w:val="99"/>
    <w:semiHidden/>
    <w:unhideWhenUsed/>
    <w:rsid w:val="00F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1F"/>
  </w:style>
  <w:style w:type="paragraph" w:styleId="Footer">
    <w:name w:val="footer"/>
    <w:basedOn w:val="Normal"/>
    <w:link w:val="FooterChar"/>
    <w:uiPriority w:val="99"/>
    <w:unhideWhenUsed/>
    <w:rsid w:val="00F8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1F"/>
  </w:style>
  <w:style w:type="paragraph" w:styleId="BalloonText">
    <w:name w:val="Balloon Text"/>
    <w:basedOn w:val="Normal"/>
    <w:link w:val="BalloonTextChar"/>
    <w:uiPriority w:val="99"/>
    <w:semiHidden/>
    <w:unhideWhenUsed/>
    <w:rsid w:val="00F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W. Hayes</dc:creator>
  <cp:lastModifiedBy>Daniel W. Hayes</cp:lastModifiedBy>
  <cp:revision>3</cp:revision>
  <cp:lastPrinted>2014-04-23T15:40:00Z</cp:lastPrinted>
  <dcterms:created xsi:type="dcterms:W3CDTF">2017-01-25T21:39:00Z</dcterms:created>
  <dcterms:modified xsi:type="dcterms:W3CDTF">2017-01-25T21:44:00Z</dcterms:modified>
</cp:coreProperties>
</file>